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3A729" w14:textId="466BDA71" w:rsidR="00A943CC" w:rsidRPr="00A943CC" w:rsidRDefault="00A943CC" w:rsidP="00A943CC">
      <w:pPr>
        <w:spacing w:line="360" w:lineRule="auto"/>
        <w:ind w:right="-28"/>
        <w:jc w:val="both"/>
        <w:rPr>
          <w:b/>
          <w:sz w:val="32"/>
          <w:szCs w:val="32"/>
          <w:lang w:val="en-GB"/>
        </w:rPr>
      </w:pPr>
      <w:r w:rsidRPr="00A943CC">
        <w:rPr>
          <w:b/>
          <w:sz w:val="32"/>
          <w:szCs w:val="32"/>
          <w:lang w:val="en-GB"/>
        </w:rPr>
        <w:t xml:space="preserve">Ischgl surprises with new </w:t>
      </w:r>
      <w:r w:rsidR="00252E31">
        <w:rPr>
          <w:b/>
          <w:sz w:val="32"/>
          <w:szCs w:val="32"/>
          <w:lang w:val="en-GB"/>
        </w:rPr>
        <w:t>sounds</w:t>
      </w:r>
      <w:r w:rsidRPr="00A943CC">
        <w:rPr>
          <w:b/>
          <w:sz w:val="32"/>
          <w:szCs w:val="32"/>
          <w:lang w:val="en-GB"/>
        </w:rPr>
        <w:t xml:space="preserve"> at the start of </w:t>
      </w:r>
      <w:r w:rsidR="00D109EF" w:rsidRPr="00D109EF">
        <w:rPr>
          <w:b/>
          <w:sz w:val="32"/>
          <w:szCs w:val="32"/>
          <w:lang w:val="en-GB"/>
        </w:rPr>
        <w:t>this year's winter season</w:t>
      </w:r>
    </w:p>
    <w:p w14:paraId="648B9A59" w14:textId="41580C5A" w:rsidR="00DE1028" w:rsidRPr="00722958" w:rsidRDefault="00A943CC" w:rsidP="00A943CC">
      <w:pPr>
        <w:spacing w:line="360" w:lineRule="auto"/>
        <w:ind w:right="-28"/>
        <w:jc w:val="both"/>
        <w:rPr>
          <w:b/>
          <w:color w:val="000000"/>
          <w:sz w:val="22"/>
          <w:szCs w:val="22"/>
          <w:lang w:val="en-GB"/>
        </w:rPr>
      </w:pPr>
      <w:r w:rsidRPr="00306663">
        <w:rPr>
          <w:b/>
          <w:color w:val="000000"/>
          <w:sz w:val="22"/>
          <w:szCs w:val="22"/>
          <w:lang w:val="en-GB"/>
        </w:rPr>
        <w:t>Ischgl opens the ski season on November 25</w:t>
      </w:r>
      <w:r w:rsidR="00306663" w:rsidRPr="00306663">
        <w:rPr>
          <w:b/>
          <w:color w:val="000000"/>
          <w:sz w:val="22"/>
          <w:szCs w:val="22"/>
          <w:lang w:val="en-GB"/>
        </w:rPr>
        <w:t>th</w:t>
      </w:r>
      <w:r w:rsidRPr="00306663">
        <w:rPr>
          <w:b/>
          <w:color w:val="000000"/>
          <w:sz w:val="22"/>
          <w:szCs w:val="22"/>
          <w:lang w:val="en-GB"/>
        </w:rPr>
        <w:t xml:space="preserve">, 2021. The highlight of </w:t>
      </w:r>
      <w:r w:rsidR="00C203A1">
        <w:rPr>
          <w:b/>
          <w:color w:val="000000"/>
          <w:sz w:val="22"/>
          <w:szCs w:val="22"/>
          <w:lang w:val="en-GB"/>
        </w:rPr>
        <w:t>the</w:t>
      </w:r>
      <w:r w:rsidRPr="00306663">
        <w:rPr>
          <w:b/>
          <w:color w:val="000000"/>
          <w:sz w:val="22"/>
          <w:szCs w:val="22"/>
          <w:lang w:val="en-GB"/>
        </w:rPr>
        <w:t xml:space="preserve"> winter season</w:t>
      </w:r>
      <w:r w:rsidR="00C203A1">
        <w:rPr>
          <w:b/>
          <w:color w:val="000000"/>
          <w:sz w:val="22"/>
          <w:szCs w:val="22"/>
          <w:lang w:val="en-GB"/>
        </w:rPr>
        <w:t xml:space="preserve"> kick-o</w:t>
      </w:r>
      <w:r w:rsidR="000E63AE">
        <w:rPr>
          <w:b/>
          <w:color w:val="000000"/>
          <w:sz w:val="22"/>
          <w:szCs w:val="22"/>
          <w:lang w:val="en-GB"/>
        </w:rPr>
        <w:t>ff</w:t>
      </w:r>
      <w:r w:rsidRPr="00306663">
        <w:rPr>
          <w:b/>
          <w:color w:val="000000"/>
          <w:sz w:val="22"/>
          <w:szCs w:val="22"/>
          <w:lang w:val="en-GB"/>
        </w:rPr>
        <w:t xml:space="preserve"> are</w:t>
      </w:r>
      <w:r w:rsidR="000E63AE">
        <w:rPr>
          <w:b/>
          <w:color w:val="000000"/>
          <w:sz w:val="22"/>
          <w:szCs w:val="22"/>
          <w:lang w:val="en-GB"/>
        </w:rPr>
        <w:t>,</w:t>
      </w:r>
      <w:r w:rsidRPr="00306663">
        <w:rPr>
          <w:b/>
          <w:color w:val="000000"/>
          <w:sz w:val="22"/>
          <w:szCs w:val="22"/>
          <w:lang w:val="en-GB"/>
        </w:rPr>
        <w:t xml:space="preserve"> with Il Volo and Alice</w:t>
      </w:r>
      <w:r w:rsidR="000E63AE">
        <w:rPr>
          <w:b/>
          <w:color w:val="000000"/>
          <w:sz w:val="22"/>
          <w:szCs w:val="22"/>
          <w:lang w:val="en-GB"/>
        </w:rPr>
        <w:t>,</w:t>
      </w:r>
      <w:r w:rsidR="00B64FEE">
        <w:rPr>
          <w:b/>
          <w:color w:val="000000"/>
          <w:sz w:val="22"/>
          <w:szCs w:val="22"/>
          <w:lang w:val="en-GB"/>
        </w:rPr>
        <w:t xml:space="preserve"> </w:t>
      </w:r>
      <w:r w:rsidR="00B64FEE" w:rsidRPr="00306663">
        <w:rPr>
          <w:b/>
          <w:color w:val="000000"/>
          <w:sz w:val="22"/>
          <w:szCs w:val="22"/>
          <w:lang w:val="en-GB"/>
        </w:rPr>
        <w:t>two powerful</w:t>
      </w:r>
      <w:r w:rsidR="000E63AE">
        <w:rPr>
          <w:b/>
          <w:color w:val="000000"/>
          <w:sz w:val="22"/>
          <w:szCs w:val="22"/>
          <w:lang w:val="en-GB"/>
        </w:rPr>
        <w:t>-voiced</w:t>
      </w:r>
      <w:r w:rsidR="00B64FEE" w:rsidRPr="00306663">
        <w:rPr>
          <w:b/>
          <w:color w:val="000000"/>
          <w:sz w:val="22"/>
          <w:szCs w:val="22"/>
          <w:lang w:val="en-GB"/>
        </w:rPr>
        <w:t xml:space="preserve"> acts</w:t>
      </w:r>
      <w:r w:rsidRPr="00306663">
        <w:rPr>
          <w:b/>
          <w:color w:val="000000"/>
          <w:sz w:val="22"/>
          <w:szCs w:val="22"/>
          <w:lang w:val="en-GB"/>
        </w:rPr>
        <w:t xml:space="preserve"> at the</w:t>
      </w:r>
      <w:r w:rsidR="00B64FEE">
        <w:rPr>
          <w:b/>
          <w:color w:val="000000"/>
          <w:sz w:val="22"/>
          <w:szCs w:val="22"/>
          <w:lang w:val="en-GB"/>
        </w:rPr>
        <w:t xml:space="preserve"> legendary</w:t>
      </w:r>
      <w:r w:rsidRPr="00306663">
        <w:rPr>
          <w:b/>
          <w:color w:val="000000"/>
          <w:sz w:val="22"/>
          <w:szCs w:val="22"/>
          <w:lang w:val="en-GB"/>
        </w:rPr>
        <w:t xml:space="preserve"> "Top of the Mountain Opening Concert" on November 27th. </w:t>
      </w:r>
      <w:r w:rsidR="00722958" w:rsidRPr="00722958">
        <w:rPr>
          <w:b/>
          <w:color w:val="000000"/>
          <w:sz w:val="22"/>
          <w:szCs w:val="22"/>
          <w:lang w:val="en-GB"/>
        </w:rPr>
        <w:t>2</w:t>
      </w:r>
      <w:r w:rsidR="00722958">
        <w:rPr>
          <w:b/>
          <w:color w:val="000000"/>
          <w:sz w:val="22"/>
          <w:szCs w:val="22"/>
          <w:lang w:val="en-GB"/>
        </w:rPr>
        <w:t>-</w:t>
      </w:r>
      <w:r w:rsidR="00722958" w:rsidRPr="00722958">
        <w:rPr>
          <w:b/>
          <w:color w:val="000000"/>
          <w:sz w:val="22"/>
          <w:szCs w:val="22"/>
          <w:lang w:val="en-GB"/>
        </w:rPr>
        <w:t xml:space="preserve">G </w:t>
      </w:r>
      <w:r w:rsidR="00722958">
        <w:rPr>
          <w:b/>
          <w:color w:val="000000"/>
          <w:sz w:val="22"/>
          <w:szCs w:val="22"/>
          <w:lang w:val="en-GB"/>
        </w:rPr>
        <w:t xml:space="preserve">(vaccinated or recovered) </w:t>
      </w:r>
      <w:r w:rsidR="00722958" w:rsidRPr="00722958">
        <w:rPr>
          <w:b/>
          <w:color w:val="000000"/>
          <w:sz w:val="22"/>
          <w:szCs w:val="22"/>
          <w:lang w:val="en-GB"/>
        </w:rPr>
        <w:t xml:space="preserve">applies </w:t>
      </w:r>
      <w:r w:rsidR="00157A92">
        <w:rPr>
          <w:b/>
          <w:color w:val="000000"/>
          <w:sz w:val="22"/>
          <w:szCs w:val="22"/>
          <w:lang w:val="en-GB"/>
        </w:rPr>
        <w:t>all</w:t>
      </w:r>
      <w:r w:rsidR="005E0762">
        <w:rPr>
          <w:b/>
          <w:color w:val="000000"/>
          <w:sz w:val="22"/>
          <w:szCs w:val="22"/>
          <w:lang w:val="en-GB"/>
        </w:rPr>
        <w:t xml:space="preserve"> concert</w:t>
      </w:r>
      <w:r w:rsidR="00157A92">
        <w:rPr>
          <w:b/>
          <w:color w:val="000000"/>
          <w:sz w:val="22"/>
          <w:szCs w:val="22"/>
          <w:lang w:val="en-GB"/>
        </w:rPr>
        <w:t xml:space="preserve"> attendees</w:t>
      </w:r>
      <w:r w:rsidR="00722958" w:rsidRPr="00722958">
        <w:rPr>
          <w:b/>
          <w:color w:val="000000"/>
          <w:sz w:val="22"/>
          <w:szCs w:val="22"/>
          <w:lang w:val="en-GB"/>
        </w:rPr>
        <w:t xml:space="preserve">. </w:t>
      </w:r>
      <w:r w:rsidRPr="00722958">
        <w:rPr>
          <w:b/>
          <w:color w:val="000000"/>
          <w:sz w:val="22"/>
          <w:szCs w:val="22"/>
          <w:lang w:val="en-GB"/>
        </w:rPr>
        <w:t xml:space="preserve">Comprehensive protection concepts </w:t>
      </w:r>
      <w:r w:rsidR="005D0966">
        <w:rPr>
          <w:b/>
          <w:color w:val="000000"/>
          <w:sz w:val="22"/>
          <w:szCs w:val="22"/>
          <w:lang w:val="en-GB"/>
        </w:rPr>
        <w:t>ensure</w:t>
      </w:r>
      <w:r w:rsidRPr="00722958">
        <w:rPr>
          <w:b/>
          <w:color w:val="000000"/>
          <w:sz w:val="22"/>
          <w:szCs w:val="22"/>
          <w:lang w:val="en-GB"/>
        </w:rPr>
        <w:t xml:space="preserve"> the greatest possible </w:t>
      </w:r>
      <w:r w:rsidR="005D0966">
        <w:rPr>
          <w:b/>
          <w:color w:val="000000"/>
          <w:sz w:val="22"/>
          <w:szCs w:val="22"/>
          <w:lang w:val="en-GB"/>
        </w:rPr>
        <w:t>safety</w:t>
      </w:r>
      <w:r w:rsidRPr="00722958">
        <w:rPr>
          <w:b/>
          <w:color w:val="000000"/>
          <w:sz w:val="22"/>
          <w:szCs w:val="22"/>
          <w:lang w:val="en-GB"/>
        </w:rPr>
        <w:t xml:space="preserve"> for guests, employees and locals</w:t>
      </w:r>
      <w:r w:rsidR="00AE7B9B">
        <w:rPr>
          <w:b/>
          <w:color w:val="000000"/>
          <w:sz w:val="22"/>
          <w:szCs w:val="22"/>
          <w:lang w:val="en-GB"/>
        </w:rPr>
        <w:t>,</w:t>
      </w:r>
      <w:r w:rsidRPr="00722958">
        <w:rPr>
          <w:b/>
          <w:color w:val="000000"/>
          <w:sz w:val="22"/>
          <w:szCs w:val="22"/>
          <w:lang w:val="en-GB"/>
        </w:rPr>
        <w:t xml:space="preserve"> even </w:t>
      </w:r>
      <w:r w:rsidR="00AE7B9B">
        <w:rPr>
          <w:b/>
          <w:color w:val="000000"/>
          <w:sz w:val="22"/>
          <w:szCs w:val="22"/>
          <w:lang w:val="en-GB"/>
        </w:rPr>
        <w:t>beyond</w:t>
      </w:r>
      <w:r w:rsidRPr="00722958">
        <w:rPr>
          <w:b/>
          <w:color w:val="000000"/>
          <w:sz w:val="22"/>
          <w:szCs w:val="22"/>
          <w:lang w:val="en-GB"/>
        </w:rPr>
        <w:t xml:space="preserve"> the opening.</w:t>
      </w:r>
    </w:p>
    <w:p w14:paraId="44C595FB" w14:textId="77777777" w:rsidR="00306663" w:rsidRPr="00722958" w:rsidRDefault="00306663" w:rsidP="00A943CC">
      <w:pPr>
        <w:spacing w:line="360" w:lineRule="auto"/>
        <w:ind w:right="-28"/>
        <w:jc w:val="both"/>
        <w:rPr>
          <w:b/>
          <w:color w:val="000000"/>
          <w:sz w:val="22"/>
          <w:szCs w:val="22"/>
          <w:lang w:val="en-GB"/>
        </w:rPr>
      </w:pPr>
    </w:p>
    <w:p w14:paraId="634BFF62" w14:textId="3C307B3C" w:rsidR="00B87004" w:rsidRDefault="001F5B81" w:rsidP="00DE1028">
      <w:pPr>
        <w:spacing w:line="360" w:lineRule="auto"/>
        <w:ind w:right="-28"/>
        <w:jc w:val="both"/>
        <w:rPr>
          <w:rStyle w:val="Hyperlink"/>
          <w:sz w:val="22"/>
          <w:szCs w:val="22"/>
          <w:lang w:val="en-GB"/>
        </w:rPr>
      </w:pPr>
      <w:r w:rsidRPr="001F5B81">
        <w:rPr>
          <w:sz w:val="22"/>
          <w:szCs w:val="22"/>
          <w:lang w:val="en-GB"/>
        </w:rPr>
        <w:t xml:space="preserve">With an elegant winter opening, Ischgl </w:t>
      </w:r>
      <w:r w:rsidR="00265CCC">
        <w:rPr>
          <w:sz w:val="22"/>
          <w:szCs w:val="22"/>
          <w:lang w:val="en-GB"/>
        </w:rPr>
        <w:t>sets</w:t>
      </w:r>
      <w:r w:rsidRPr="001F5B81">
        <w:rPr>
          <w:sz w:val="22"/>
          <w:szCs w:val="22"/>
          <w:lang w:val="en-GB"/>
        </w:rPr>
        <w:t xml:space="preserve"> the course for a high-quality skiing experience in one of Europe's top ski </w:t>
      </w:r>
      <w:r w:rsidR="00265CCC">
        <w:rPr>
          <w:sz w:val="22"/>
          <w:szCs w:val="22"/>
          <w:lang w:val="en-GB"/>
        </w:rPr>
        <w:t>resorts</w:t>
      </w:r>
      <w:r w:rsidRPr="001F5B81">
        <w:rPr>
          <w:sz w:val="22"/>
          <w:szCs w:val="22"/>
          <w:lang w:val="en-GB"/>
        </w:rPr>
        <w:t xml:space="preserve">. As early as November 25th, the Silvretta Arena will open for business with over 239 </w:t>
      </w:r>
      <w:r w:rsidR="00A875EB" w:rsidRPr="001F5B81">
        <w:rPr>
          <w:sz w:val="22"/>
          <w:szCs w:val="22"/>
          <w:lang w:val="en-GB"/>
        </w:rPr>
        <w:t>kilometres</w:t>
      </w:r>
      <w:r w:rsidRPr="001F5B81">
        <w:rPr>
          <w:sz w:val="22"/>
          <w:szCs w:val="22"/>
          <w:lang w:val="en-GB"/>
        </w:rPr>
        <w:t xml:space="preserve"> of slopes from Ischgl to Samnaun. The day ski pass is also the entrance ticket to the concert and costs 65 euros per person on the day of the event. With a valid ski pass for two days or more, admission to the concert is included.</w:t>
      </w:r>
      <w:r w:rsidR="009D6B73">
        <w:rPr>
          <w:sz w:val="22"/>
          <w:szCs w:val="22"/>
          <w:lang w:val="en-GB"/>
        </w:rPr>
        <w:t xml:space="preserve"> </w:t>
      </w:r>
      <w:r w:rsidR="00DE1028" w:rsidRPr="002A5988">
        <w:rPr>
          <w:sz w:val="22"/>
          <w:szCs w:val="22"/>
          <w:lang w:val="en-GB"/>
        </w:rPr>
        <w:t xml:space="preserve">All information at </w:t>
      </w:r>
      <w:hyperlink r:id="rId9" w:history="1">
        <w:r w:rsidR="00CB38B3" w:rsidRPr="00EF377E">
          <w:rPr>
            <w:rStyle w:val="Hyperlink"/>
            <w:sz w:val="22"/>
            <w:szCs w:val="22"/>
            <w:lang w:val="en-GB"/>
          </w:rPr>
          <w:t>ischgl.com</w:t>
        </w:r>
      </w:hyperlink>
    </w:p>
    <w:p w14:paraId="6580D26F" w14:textId="1A15CFFB" w:rsidR="00770D2B" w:rsidRDefault="00770D2B" w:rsidP="00DE1028">
      <w:pPr>
        <w:spacing w:line="360" w:lineRule="auto"/>
        <w:ind w:right="-28"/>
        <w:jc w:val="both"/>
        <w:rPr>
          <w:rStyle w:val="Hyperlink"/>
          <w:sz w:val="22"/>
          <w:szCs w:val="22"/>
          <w:lang w:val="en-GB"/>
        </w:rPr>
      </w:pPr>
    </w:p>
    <w:p w14:paraId="41AB919B" w14:textId="0267E6AF" w:rsidR="00D51662" w:rsidRDefault="00770D2B" w:rsidP="00DE1028">
      <w:pPr>
        <w:spacing w:line="360" w:lineRule="auto"/>
        <w:ind w:right="-28"/>
        <w:jc w:val="both"/>
        <w:rPr>
          <w:lang w:val="en-GB"/>
        </w:rPr>
      </w:pPr>
      <w:r w:rsidRPr="00770D2B">
        <w:rPr>
          <w:lang w:val="en-GB"/>
        </w:rPr>
        <w:t xml:space="preserve">Visitors to the winter opening can look forward to two powerful vocal acts this year with the internationally </w:t>
      </w:r>
      <w:r w:rsidR="00EF310B">
        <w:rPr>
          <w:lang w:val="en-GB"/>
        </w:rPr>
        <w:t>celebrated</w:t>
      </w:r>
      <w:r w:rsidRPr="00770D2B">
        <w:rPr>
          <w:lang w:val="en-GB"/>
        </w:rPr>
        <w:t xml:space="preserve"> </w:t>
      </w:r>
      <w:r w:rsidR="00B02501">
        <w:rPr>
          <w:lang w:val="en-GB"/>
        </w:rPr>
        <w:t>O</w:t>
      </w:r>
      <w:r w:rsidRPr="00770D2B">
        <w:rPr>
          <w:lang w:val="en-GB"/>
        </w:rPr>
        <w:t>perati</w:t>
      </w:r>
      <w:r w:rsidR="00EF310B">
        <w:rPr>
          <w:lang w:val="en-GB"/>
        </w:rPr>
        <w:t>c-</w:t>
      </w:r>
      <w:r w:rsidR="00B02501">
        <w:rPr>
          <w:lang w:val="en-GB"/>
        </w:rPr>
        <w:t>P</w:t>
      </w:r>
      <w:r w:rsidRPr="00770D2B">
        <w:rPr>
          <w:lang w:val="en-GB"/>
        </w:rPr>
        <w:t xml:space="preserve">op trio Il Volo and the Italian pop singer Alice. </w:t>
      </w:r>
      <w:r w:rsidR="002471CE" w:rsidRPr="002A5988">
        <w:rPr>
          <w:sz w:val="22"/>
          <w:szCs w:val="22"/>
          <w:lang w:val="en-GB"/>
        </w:rPr>
        <w:t>The live concert</w:t>
      </w:r>
      <w:r w:rsidR="002471CE">
        <w:rPr>
          <w:sz w:val="22"/>
          <w:szCs w:val="22"/>
          <w:lang w:val="en-GB"/>
        </w:rPr>
        <w:t xml:space="preserve">, which will take place in Ischgl Dorf surrounded by a breathtaking </w:t>
      </w:r>
      <w:r w:rsidR="000E44B8" w:rsidRPr="000E44B8">
        <w:rPr>
          <w:sz w:val="22"/>
          <w:szCs w:val="22"/>
          <w:lang w:val="en-GB"/>
        </w:rPr>
        <w:t>nighttime mountain backdrop</w:t>
      </w:r>
      <w:r w:rsidR="002471CE">
        <w:rPr>
          <w:sz w:val="22"/>
          <w:szCs w:val="22"/>
          <w:lang w:val="en-GB"/>
        </w:rPr>
        <w:t>,</w:t>
      </w:r>
      <w:r w:rsidR="002471CE" w:rsidRPr="002A5988">
        <w:rPr>
          <w:sz w:val="22"/>
          <w:szCs w:val="22"/>
          <w:lang w:val="en-GB"/>
        </w:rPr>
        <w:t xml:space="preserve"> begins at 6:00 p.m.</w:t>
      </w:r>
      <w:r w:rsidRPr="00770D2B">
        <w:rPr>
          <w:lang w:val="en-GB"/>
        </w:rPr>
        <w:t xml:space="preserve"> 2</w:t>
      </w:r>
      <w:r w:rsidR="002471CE">
        <w:rPr>
          <w:lang w:val="en-GB"/>
        </w:rPr>
        <w:t>-</w:t>
      </w:r>
      <w:r w:rsidRPr="00770D2B">
        <w:rPr>
          <w:lang w:val="en-GB"/>
        </w:rPr>
        <w:t>G</w:t>
      </w:r>
      <w:r w:rsidR="00A83D2B">
        <w:rPr>
          <w:lang w:val="en-GB"/>
        </w:rPr>
        <w:t xml:space="preserve"> (vaccinated or recovered)</w:t>
      </w:r>
      <w:r w:rsidRPr="00770D2B">
        <w:rPr>
          <w:lang w:val="en-GB"/>
        </w:rPr>
        <w:t xml:space="preserve"> applies to all </w:t>
      </w:r>
      <w:r w:rsidR="00A875EB" w:rsidRPr="00770D2B">
        <w:rPr>
          <w:lang w:val="en-GB"/>
        </w:rPr>
        <w:t>concertgoers</w:t>
      </w:r>
      <w:r w:rsidRPr="00770D2B">
        <w:rPr>
          <w:lang w:val="en-GB"/>
        </w:rPr>
        <w:t xml:space="preserve"> aged 12 and over - children under the age of 12 must present a valid Covid test. </w:t>
      </w:r>
      <w:r w:rsidR="0038148C">
        <w:rPr>
          <w:lang w:val="en-GB"/>
        </w:rPr>
        <w:t>“</w:t>
      </w:r>
      <w:r w:rsidR="0038148C" w:rsidRPr="0038148C">
        <w:rPr>
          <w:lang w:val="en-GB"/>
        </w:rPr>
        <w:t>In the coming winter season, we want to continue to do our utmost to play our part as responsible hosts by ensuring comprehensive health and safety standards. The aim is and remains to be one of the safest destinations in the Alpine region for our guests," clarifies Alexander von der Thannen, chairman of the Paznaun - Ischgl Tourist Association.</w:t>
      </w:r>
    </w:p>
    <w:p w14:paraId="23B38C47" w14:textId="77777777" w:rsidR="0038148C" w:rsidRPr="00770D2B" w:rsidRDefault="0038148C" w:rsidP="00DE1028">
      <w:pPr>
        <w:spacing w:line="360" w:lineRule="auto"/>
        <w:ind w:right="-28"/>
        <w:jc w:val="both"/>
        <w:rPr>
          <w:lang w:val="en-GB"/>
        </w:rPr>
      </w:pPr>
    </w:p>
    <w:p w14:paraId="51BF5AC0" w14:textId="4A53E26D" w:rsidR="00D51662" w:rsidRPr="0050037D" w:rsidRDefault="008E4012" w:rsidP="00D51662">
      <w:pPr>
        <w:spacing w:line="360" w:lineRule="auto"/>
        <w:ind w:right="-28"/>
        <w:jc w:val="both"/>
        <w:rPr>
          <w:b/>
          <w:bCs/>
          <w:sz w:val="22"/>
          <w:szCs w:val="22"/>
          <w:lang w:val="en-GB"/>
        </w:rPr>
      </w:pPr>
      <w:r w:rsidRPr="008E4012">
        <w:rPr>
          <w:b/>
          <w:bCs/>
          <w:sz w:val="22"/>
          <w:szCs w:val="22"/>
          <w:lang w:val="en-GB"/>
        </w:rPr>
        <w:t>Safely</w:t>
      </w:r>
      <w:r w:rsidR="00D51662" w:rsidRPr="008E4012">
        <w:rPr>
          <w:b/>
          <w:bCs/>
          <w:sz w:val="22"/>
          <w:szCs w:val="22"/>
          <w:lang w:val="en-GB"/>
        </w:rPr>
        <w:t xml:space="preserve"> into the winter season</w:t>
      </w:r>
    </w:p>
    <w:p w14:paraId="03C7987B" w14:textId="4B3F3918" w:rsidR="00332D0A" w:rsidRDefault="00D51662" w:rsidP="00D51662">
      <w:pPr>
        <w:spacing w:line="360" w:lineRule="auto"/>
        <w:ind w:right="-28"/>
        <w:jc w:val="both"/>
        <w:rPr>
          <w:bCs/>
          <w:sz w:val="22"/>
          <w:szCs w:val="22"/>
          <w:lang w:val="en-GB"/>
        </w:rPr>
      </w:pPr>
      <w:r w:rsidRPr="00332D0A">
        <w:rPr>
          <w:bCs/>
          <w:sz w:val="22"/>
          <w:szCs w:val="22"/>
          <w:lang w:val="en-GB"/>
        </w:rPr>
        <w:t xml:space="preserve">Those in charge of the Silvrettaseilbahn AG have spared no effort to ensure a safe winter season 2021/2022 and have invested around 700,000 euros in hygiene measures. "We have installed new" intelligent "camera systems on the three </w:t>
      </w:r>
      <w:r w:rsidR="0032184E">
        <w:rPr>
          <w:bCs/>
          <w:sz w:val="22"/>
          <w:szCs w:val="22"/>
          <w:lang w:val="en-GB"/>
        </w:rPr>
        <w:t>cable cars</w:t>
      </w:r>
      <w:r w:rsidRPr="00332D0A">
        <w:rPr>
          <w:bCs/>
          <w:sz w:val="22"/>
          <w:szCs w:val="22"/>
          <w:lang w:val="en-GB"/>
        </w:rPr>
        <w:t xml:space="preserve"> in Ischgl, which optimize </w:t>
      </w:r>
      <w:r w:rsidRPr="00332D0A">
        <w:rPr>
          <w:bCs/>
          <w:sz w:val="22"/>
          <w:szCs w:val="22"/>
          <w:lang w:val="en-GB"/>
        </w:rPr>
        <w:lastRenderedPageBreak/>
        <w:t xml:space="preserve">waiting times </w:t>
      </w:r>
      <w:r w:rsidR="00417A2F" w:rsidRPr="00417A2F">
        <w:rPr>
          <w:bCs/>
          <w:sz w:val="22"/>
          <w:szCs w:val="22"/>
          <w:lang w:val="en-GB"/>
        </w:rPr>
        <w:t>in the queuing areas</w:t>
      </w:r>
      <w:r w:rsidR="00417A2F">
        <w:rPr>
          <w:bCs/>
          <w:sz w:val="22"/>
          <w:szCs w:val="22"/>
          <w:lang w:val="en-GB"/>
        </w:rPr>
        <w:t xml:space="preserve"> </w:t>
      </w:r>
      <w:r w:rsidRPr="00332D0A">
        <w:rPr>
          <w:bCs/>
          <w:sz w:val="22"/>
          <w:szCs w:val="22"/>
          <w:lang w:val="en-GB"/>
        </w:rPr>
        <w:t>by means of density measurements and mobility analy</w:t>
      </w:r>
      <w:r w:rsidR="007F4494">
        <w:rPr>
          <w:bCs/>
          <w:sz w:val="22"/>
          <w:szCs w:val="22"/>
          <w:lang w:val="en-GB"/>
        </w:rPr>
        <w:t>s</w:t>
      </w:r>
      <w:r w:rsidRPr="00332D0A">
        <w:rPr>
          <w:bCs/>
          <w:sz w:val="22"/>
          <w:szCs w:val="22"/>
          <w:lang w:val="en-GB"/>
        </w:rPr>
        <w:t>es," explain Günther Zangerl</w:t>
      </w:r>
      <w:r w:rsidR="00722843">
        <w:rPr>
          <w:bCs/>
          <w:sz w:val="22"/>
          <w:szCs w:val="22"/>
          <w:lang w:val="en-GB"/>
        </w:rPr>
        <w:t xml:space="preserve"> and Markus Walser</w:t>
      </w:r>
      <w:r w:rsidRPr="00332D0A">
        <w:rPr>
          <w:bCs/>
          <w:sz w:val="22"/>
          <w:szCs w:val="22"/>
          <w:lang w:val="en-GB"/>
        </w:rPr>
        <w:t>, CEO</w:t>
      </w:r>
      <w:r w:rsidR="00722843">
        <w:rPr>
          <w:bCs/>
          <w:sz w:val="22"/>
          <w:szCs w:val="22"/>
          <w:lang w:val="en-GB"/>
        </w:rPr>
        <w:t>s</w:t>
      </w:r>
      <w:r w:rsidRPr="00332D0A">
        <w:rPr>
          <w:bCs/>
          <w:sz w:val="22"/>
          <w:szCs w:val="22"/>
          <w:lang w:val="en-GB"/>
        </w:rPr>
        <w:t xml:space="preserve"> of </w:t>
      </w:r>
      <w:r w:rsidR="00CA46DE">
        <w:rPr>
          <w:bCs/>
          <w:sz w:val="22"/>
          <w:szCs w:val="22"/>
          <w:lang w:val="en-GB"/>
        </w:rPr>
        <w:t xml:space="preserve">the </w:t>
      </w:r>
      <w:r w:rsidRPr="00332D0A">
        <w:rPr>
          <w:bCs/>
          <w:sz w:val="22"/>
          <w:szCs w:val="22"/>
          <w:lang w:val="en-GB"/>
        </w:rPr>
        <w:t xml:space="preserve">Silvrettaseilbahn AG. The shortened waiting times are displayed in real time on the smartphone. </w:t>
      </w:r>
      <w:r w:rsidR="00BB7541" w:rsidRPr="00BB7541">
        <w:rPr>
          <w:bCs/>
          <w:sz w:val="22"/>
          <w:szCs w:val="22"/>
          <w:lang w:val="en-GB"/>
        </w:rPr>
        <w:t>All cable car cabins are disinfected using cold fogging equipment to eliminate 99.99 percent of viruses, bacteria and spores in the cable car cabins.</w:t>
      </w:r>
      <w:r w:rsidRPr="00332D0A">
        <w:rPr>
          <w:bCs/>
          <w:sz w:val="22"/>
          <w:szCs w:val="22"/>
          <w:lang w:val="en-GB"/>
        </w:rPr>
        <w:t xml:space="preserve"> The same method is also used daily in the ski buses as well as in sports shops, ski depots, toilet facilities, elevator cabins and the first aid stations</w:t>
      </w:r>
      <w:r w:rsidRPr="004978E5">
        <w:rPr>
          <w:bCs/>
          <w:sz w:val="22"/>
          <w:szCs w:val="22"/>
          <w:lang w:val="en-GB"/>
        </w:rPr>
        <w:t xml:space="preserve">. The Paznaun was also one of the first regions to introduce wastewater monitoring in order to be able to identify possible clusters in advance. </w:t>
      </w:r>
      <w:r w:rsidR="0097379C" w:rsidRPr="004978E5">
        <w:rPr>
          <w:bCs/>
          <w:sz w:val="22"/>
          <w:szCs w:val="22"/>
          <w:lang w:val="en-GB"/>
        </w:rPr>
        <w:t>This</w:t>
      </w:r>
      <w:r w:rsidR="0097379C" w:rsidRPr="0097379C">
        <w:rPr>
          <w:bCs/>
          <w:sz w:val="22"/>
          <w:szCs w:val="22"/>
          <w:lang w:val="en-GB"/>
        </w:rPr>
        <w:t xml:space="preserve"> comprehensive safety package, as well as strict monitoring and compliance with the legal framework, is intended to provide guests with a maximally safe and relaxed vacation experience. </w:t>
      </w:r>
      <w:r w:rsidR="003F598C" w:rsidRPr="003F598C">
        <w:rPr>
          <w:bCs/>
          <w:sz w:val="22"/>
          <w:szCs w:val="22"/>
          <w:lang w:val="en-GB"/>
        </w:rPr>
        <w:t xml:space="preserve">Currently, one is still waiting for the official regulation for the nationwide rules </w:t>
      </w:r>
      <w:r w:rsidR="003F598C">
        <w:rPr>
          <w:bCs/>
          <w:sz w:val="22"/>
          <w:szCs w:val="22"/>
          <w:lang w:val="en-GB"/>
        </w:rPr>
        <w:t>regarding this</w:t>
      </w:r>
      <w:r w:rsidR="003F598C" w:rsidRPr="003F598C">
        <w:rPr>
          <w:bCs/>
          <w:sz w:val="22"/>
          <w:szCs w:val="22"/>
          <w:lang w:val="en-GB"/>
        </w:rPr>
        <w:t xml:space="preserve"> year's winter skiing operation. However, it can probably be assumed that a 3-G rule (tested, vaccinated, recovered) will apply in the ski area and that FFP2 masks will be compulsory for cable car rides.</w:t>
      </w:r>
    </w:p>
    <w:p w14:paraId="5353A200" w14:textId="77777777" w:rsidR="003F598C" w:rsidRPr="00332D0A" w:rsidRDefault="003F598C" w:rsidP="00D51662">
      <w:pPr>
        <w:spacing w:line="360" w:lineRule="auto"/>
        <w:ind w:right="-28"/>
        <w:jc w:val="both"/>
        <w:rPr>
          <w:bCs/>
          <w:sz w:val="22"/>
          <w:szCs w:val="22"/>
          <w:lang w:val="en-GB"/>
        </w:rPr>
      </w:pPr>
    </w:p>
    <w:p w14:paraId="57379F5D" w14:textId="2A196F9C" w:rsidR="00DE1028" w:rsidRPr="002A5988" w:rsidRDefault="00E96FE1" w:rsidP="00DE1028">
      <w:pPr>
        <w:spacing w:line="360" w:lineRule="auto"/>
        <w:ind w:right="-28"/>
        <w:jc w:val="both"/>
        <w:outlineLvl w:val="0"/>
        <w:rPr>
          <w:b/>
          <w:bCs/>
          <w:sz w:val="22"/>
          <w:szCs w:val="22"/>
          <w:lang w:val="en-GB"/>
        </w:rPr>
      </w:pPr>
      <w:r>
        <w:rPr>
          <w:b/>
          <w:bCs/>
          <w:sz w:val="22"/>
          <w:szCs w:val="22"/>
          <w:lang w:val="en-GB"/>
        </w:rPr>
        <w:t>IL VOLO</w:t>
      </w:r>
      <w:r w:rsidR="00DE1028" w:rsidRPr="002A5988">
        <w:rPr>
          <w:b/>
          <w:bCs/>
          <w:sz w:val="22"/>
          <w:szCs w:val="22"/>
          <w:lang w:val="en-GB"/>
        </w:rPr>
        <w:t xml:space="preserve"> - internationally acclaimed Italian </w:t>
      </w:r>
      <w:r w:rsidR="00F13DFC">
        <w:rPr>
          <w:b/>
          <w:bCs/>
          <w:sz w:val="22"/>
          <w:szCs w:val="22"/>
          <w:lang w:val="en-GB"/>
        </w:rPr>
        <w:t>vocal</w:t>
      </w:r>
      <w:r w:rsidR="00DE1028" w:rsidRPr="002A5988">
        <w:rPr>
          <w:b/>
          <w:bCs/>
          <w:sz w:val="22"/>
          <w:szCs w:val="22"/>
          <w:lang w:val="en-GB"/>
        </w:rPr>
        <w:t xml:space="preserve"> talents</w:t>
      </w:r>
    </w:p>
    <w:p w14:paraId="472C7E75" w14:textId="402A477D" w:rsidR="00CB38B3" w:rsidRDefault="00E96FE1" w:rsidP="005F18CA">
      <w:pPr>
        <w:spacing w:line="360" w:lineRule="auto"/>
        <w:ind w:right="-28"/>
        <w:jc w:val="both"/>
        <w:outlineLvl w:val="0"/>
        <w:rPr>
          <w:sz w:val="22"/>
          <w:szCs w:val="22"/>
          <w:lang w:val="en-GB"/>
        </w:rPr>
      </w:pPr>
      <w:r>
        <w:rPr>
          <w:sz w:val="22"/>
          <w:szCs w:val="22"/>
          <w:lang w:val="en-GB"/>
        </w:rPr>
        <w:t>IL VOLO</w:t>
      </w:r>
      <w:r w:rsidR="00DE1028" w:rsidRPr="002A5988">
        <w:rPr>
          <w:sz w:val="22"/>
          <w:szCs w:val="22"/>
          <w:lang w:val="en-GB"/>
        </w:rPr>
        <w:t>'s music is well received internationally.</w:t>
      </w:r>
      <w:r w:rsidR="006B13F4" w:rsidRPr="006B13F4">
        <w:rPr>
          <w:sz w:val="22"/>
          <w:szCs w:val="22"/>
          <w:lang w:val="en-GB"/>
        </w:rPr>
        <w:t xml:space="preserve"> </w:t>
      </w:r>
      <w:r w:rsidR="006B13F4">
        <w:rPr>
          <w:sz w:val="22"/>
          <w:szCs w:val="22"/>
          <w:lang w:val="en-GB"/>
        </w:rPr>
        <w:t>Their</w:t>
      </w:r>
      <w:r w:rsidR="006B13F4" w:rsidRPr="002A5988">
        <w:rPr>
          <w:sz w:val="22"/>
          <w:szCs w:val="22"/>
          <w:lang w:val="en-GB"/>
        </w:rPr>
        <w:t xml:space="preserve"> self-titled debut album "</w:t>
      </w:r>
      <w:r>
        <w:rPr>
          <w:sz w:val="22"/>
          <w:szCs w:val="22"/>
          <w:lang w:val="en-GB"/>
        </w:rPr>
        <w:t>IL VOLO</w:t>
      </w:r>
      <w:r w:rsidR="006B13F4" w:rsidRPr="002A5988">
        <w:rPr>
          <w:sz w:val="22"/>
          <w:szCs w:val="22"/>
          <w:lang w:val="en-GB"/>
        </w:rPr>
        <w:t>" (2010) reached platinum status and entered the US Billboard Top Ten</w:t>
      </w:r>
      <w:r w:rsidR="006B13F4">
        <w:rPr>
          <w:sz w:val="22"/>
          <w:szCs w:val="22"/>
          <w:lang w:val="en-GB"/>
        </w:rPr>
        <w:t>,</w:t>
      </w:r>
      <w:r w:rsidR="006B13F4" w:rsidRPr="006B13F4">
        <w:rPr>
          <w:sz w:val="22"/>
          <w:szCs w:val="22"/>
          <w:lang w:val="en-GB"/>
        </w:rPr>
        <w:t xml:space="preserve"> the first but surely not the last victory on their road of success</w:t>
      </w:r>
      <w:r w:rsidR="006B13F4">
        <w:rPr>
          <w:sz w:val="22"/>
          <w:szCs w:val="22"/>
          <w:lang w:val="en-GB"/>
        </w:rPr>
        <w:t>.</w:t>
      </w:r>
      <w:r w:rsidR="00A875EB">
        <w:rPr>
          <w:sz w:val="22"/>
          <w:szCs w:val="22"/>
          <w:lang w:val="en-GB"/>
        </w:rPr>
        <w:t xml:space="preserve"> </w:t>
      </w:r>
      <w:r w:rsidR="00DE1028" w:rsidRPr="002A5988">
        <w:rPr>
          <w:sz w:val="22"/>
          <w:szCs w:val="22"/>
          <w:lang w:val="en-GB"/>
        </w:rPr>
        <w:t>This is proven by numerous, sold-out world tours, as well as awards such as the Golden Creator Award given by YouTube or 10</w:t>
      </w:r>
      <w:r w:rsidR="00F13DFC">
        <w:rPr>
          <w:sz w:val="22"/>
          <w:szCs w:val="22"/>
          <w:lang w:val="en-GB"/>
        </w:rPr>
        <w:t>-times</w:t>
      </w:r>
      <w:r w:rsidR="00DE1028" w:rsidRPr="002A5988">
        <w:rPr>
          <w:sz w:val="22"/>
          <w:szCs w:val="22"/>
          <w:lang w:val="en-GB"/>
        </w:rPr>
        <w:t xml:space="preserve"> gold and 12</w:t>
      </w:r>
      <w:r w:rsidR="00F13DFC">
        <w:rPr>
          <w:sz w:val="22"/>
          <w:szCs w:val="22"/>
          <w:lang w:val="en-GB"/>
        </w:rPr>
        <w:t>-times</w:t>
      </w:r>
      <w:r w:rsidR="00DE1028" w:rsidRPr="002A5988">
        <w:rPr>
          <w:sz w:val="22"/>
          <w:szCs w:val="22"/>
          <w:lang w:val="en-GB"/>
        </w:rPr>
        <w:t xml:space="preserve"> platinum for their 13 </w:t>
      </w:r>
      <w:r w:rsidR="00F13DFC">
        <w:rPr>
          <w:sz w:val="22"/>
          <w:szCs w:val="22"/>
          <w:lang w:val="en-GB"/>
        </w:rPr>
        <w:t xml:space="preserve">released </w:t>
      </w:r>
      <w:r w:rsidR="00DE1028" w:rsidRPr="002A5988">
        <w:rPr>
          <w:sz w:val="22"/>
          <w:szCs w:val="22"/>
          <w:lang w:val="en-GB"/>
        </w:rPr>
        <w:t xml:space="preserve">albums. Today, ten years after their debut as a trio, the former talent show participants Piero Barone, Ignazio Boschetto and Gianluca Ginoble are internationally celebrated stars with their Operatic Pop. </w:t>
      </w:r>
      <w:r w:rsidR="00F13DFC">
        <w:rPr>
          <w:sz w:val="22"/>
          <w:szCs w:val="22"/>
          <w:lang w:val="en-GB"/>
        </w:rPr>
        <w:t>They</w:t>
      </w:r>
      <w:r w:rsidR="00DE1028" w:rsidRPr="002A5988">
        <w:rPr>
          <w:sz w:val="22"/>
          <w:szCs w:val="22"/>
          <w:lang w:val="en-GB"/>
        </w:rPr>
        <w:t xml:space="preserve"> are the first Italian</w:t>
      </w:r>
      <w:r w:rsidR="002C07D2">
        <w:rPr>
          <w:sz w:val="22"/>
          <w:szCs w:val="22"/>
          <w:lang w:val="en-GB"/>
        </w:rPr>
        <w:t>s</w:t>
      </w:r>
      <w:r w:rsidR="00DE1028" w:rsidRPr="002A5988">
        <w:rPr>
          <w:sz w:val="22"/>
          <w:szCs w:val="22"/>
          <w:lang w:val="en-GB"/>
        </w:rPr>
        <w:t xml:space="preserve"> to sign with a major US label (Geffen) and the only Italian</w:t>
      </w:r>
      <w:r w:rsidR="002C07D2">
        <w:rPr>
          <w:sz w:val="22"/>
          <w:szCs w:val="22"/>
          <w:lang w:val="en-GB"/>
        </w:rPr>
        <w:t>s</w:t>
      </w:r>
      <w:r w:rsidR="00DE1028" w:rsidRPr="002A5988">
        <w:rPr>
          <w:sz w:val="22"/>
          <w:szCs w:val="22"/>
          <w:lang w:val="en-GB"/>
        </w:rPr>
        <w:t xml:space="preserve"> to be invited to perform at “We Are The World For Haiti” alongside 80 great musicians from all over the world. In Ischgl, </w:t>
      </w:r>
      <w:r w:rsidR="00F13DFC" w:rsidRPr="002A5988">
        <w:rPr>
          <w:sz w:val="22"/>
          <w:szCs w:val="22"/>
          <w:lang w:val="en-GB"/>
        </w:rPr>
        <w:t>concertgoers</w:t>
      </w:r>
      <w:r w:rsidR="00DE1028" w:rsidRPr="002A5988">
        <w:rPr>
          <w:sz w:val="22"/>
          <w:szCs w:val="22"/>
          <w:lang w:val="en-GB"/>
        </w:rPr>
        <w:t xml:space="preserve"> will get a taste of the</w:t>
      </w:r>
      <w:r w:rsidR="00F87E57">
        <w:rPr>
          <w:sz w:val="22"/>
          <w:szCs w:val="22"/>
          <w:lang w:val="en-GB"/>
        </w:rPr>
        <w:t>ir</w:t>
      </w:r>
      <w:r w:rsidR="00DE1028" w:rsidRPr="002A5988">
        <w:rPr>
          <w:sz w:val="22"/>
          <w:szCs w:val="22"/>
          <w:lang w:val="en-GB"/>
        </w:rPr>
        <w:t xml:space="preserve"> “10 Years - Live” world tour, which is expected to take place in 2022.</w:t>
      </w:r>
    </w:p>
    <w:p w14:paraId="690EDB3B" w14:textId="77777777" w:rsidR="00731D5D" w:rsidRDefault="00731D5D" w:rsidP="005F18CA">
      <w:pPr>
        <w:spacing w:line="360" w:lineRule="auto"/>
        <w:ind w:right="-28"/>
        <w:jc w:val="both"/>
        <w:outlineLvl w:val="0"/>
        <w:rPr>
          <w:sz w:val="22"/>
          <w:szCs w:val="22"/>
          <w:lang w:val="en-GB"/>
        </w:rPr>
      </w:pPr>
    </w:p>
    <w:p w14:paraId="17B4FBF4" w14:textId="1660DBA3" w:rsidR="00AC27C2" w:rsidRPr="002A5988" w:rsidRDefault="00E96FE1" w:rsidP="005F18CA">
      <w:pPr>
        <w:spacing w:line="360" w:lineRule="auto"/>
        <w:ind w:right="-28"/>
        <w:jc w:val="both"/>
        <w:outlineLvl w:val="0"/>
        <w:rPr>
          <w:b/>
          <w:bCs/>
          <w:sz w:val="22"/>
          <w:szCs w:val="22"/>
          <w:lang w:val="en-GB"/>
        </w:rPr>
      </w:pPr>
      <w:r>
        <w:rPr>
          <w:b/>
          <w:bCs/>
          <w:sz w:val="22"/>
          <w:szCs w:val="22"/>
          <w:lang w:val="en-GB"/>
        </w:rPr>
        <w:t>ALICE</w:t>
      </w:r>
    </w:p>
    <w:p w14:paraId="7ADC6B55" w14:textId="5C72A912" w:rsidR="00EC15D6" w:rsidRDefault="00236987" w:rsidP="005F18CA">
      <w:pPr>
        <w:spacing w:line="360" w:lineRule="auto"/>
        <w:ind w:right="-28"/>
        <w:jc w:val="both"/>
        <w:outlineLvl w:val="0"/>
        <w:rPr>
          <w:sz w:val="22"/>
          <w:szCs w:val="22"/>
          <w:lang w:val="en-GB"/>
        </w:rPr>
      </w:pPr>
      <w:r w:rsidRPr="00236987">
        <w:rPr>
          <w:sz w:val="22"/>
          <w:szCs w:val="22"/>
          <w:lang w:val="en-GB"/>
        </w:rPr>
        <w:t xml:space="preserve">In 1980 </w:t>
      </w:r>
      <w:r w:rsidR="00E96FE1">
        <w:rPr>
          <w:sz w:val="22"/>
          <w:szCs w:val="22"/>
          <w:lang w:val="en-GB"/>
        </w:rPr>
        <w:t>ALICE</w:t>
      </w:r>
      <w:r w:rsidRPr="00236987">
        <w:rPr>
          <w:sz w:val="22"/>
          <w:szCs w:val="22"/>
          <w:lang w:val="en-GB"/>
        </w:rPr>
        <w:t xml:space="preserve"> released "Capo Nord", her debut album as a singer-songwriter, </w:t>
      </w:r>
      <w:r w:rsidR="0096378A">
        <w:rPr>
          <w:sz w:val="22"/>
          <w:szCs w:val="22"/>
          <w:lang w:val="en-GB"/>
        </w:rPr>
        <w:t>including</w:t>
      </w:r>
      <w:r w:rsidRPr="00236987">
        <w:rPr>
          <w:sz w:val="22"/>
          <w:szCs w:val="22"/>
          <w:lang w:val="en-GB"/>
        </w:rPr>
        <w:t xml:space="preserve"> the single "Il vento caldo dell'estate". Her international breakthrough came in 1981 when she won the Sanremo Festival with the song "Per Elisa". This is followed by the releases "Azimut" (1982), "Falsi Allarmi" (1983) and, in Germany, the single "Zu nah am Feuer" </w:t>
      </w:r>
      <w:r w:rsidRPr="00236987">
        <w:rPr>
          <w:sz w:val="22"/>
          <w:szCs w:val="22"/>
          <w:lang w:val="en-GB"/>
        </w:rPr>
        <w:lastRenderedPageBreak/>
        <w:t xml:space="preserve">(1984), a duet with Stefan Waggershausen. In the same year she sings "I treni di Tozeur" with Franco Battiato. In 1985 </w:t>
      </w:r>
      <w:r w:rsidR="00E96FE1">
        <w:rPr>
          <w:sz w:val="22"/>
          <w:szCs w:val="22"/>
          <w:lang w:val="en-GB"/>
        </w:rPr>
        <w:t>ALICE</w:t>
      </w:r>
      <w:r w:rsidRPr="00236987">
        <w:rPr>
          <w:sz w:val="22"/>
          <w:szCs w:val="22"/>
          <w:lang w:val="en-GB"/>
        </w:rPr>
        <w:t xml:space="preserve"> received the Premio Tenco as best interpreter for “Gioielli Rubati”. Further publications followed in 1986 with “Park Hotel” and the following year with the album “Elisir”. In the same year she was awarded the German Critics' Prize "Golden Europ</w:t>
      </w:r>
      <w:r w:rsidR="00B26506">
        <w:rPr>
          <w:sz w:val="22"/>
          <w:szCs w:val="22"/>
          <w:lang w:val="en-GB"/>
        </w:rPr>
        <w:t>a</w:t>
      </w:r>
      <w:r w:rsidRPr="00236987">
        <w:rPr>
          <w:sz w:val="22"/>
          <w:szCs w:val="22"/>
          <w:lang w:val="en-GB"/>
        </w:rPr>
        <w:t xml:space="preserve">". This is followed by an interpretation </w:t>
      </w:r>
      <w:r w:rsidR="00F978BF">
        <w:rPr>
          <w:sz w:val="22"/>
          <w:szCs w:val="22"/>
          <w:lang w:val="en-GB"/>
        </w:rPr>
        <w:t>of</w:t>
      </w:r>
      <w:r w:rsidRPr="00236987">
        <w:rPr>
          <w:sz w:val="22"/>
          <w:szCs w:val="22"/>
          <w:lang w:val="en-GB"/>
        </w:rPr>
        <w:t xml:space="preserve"> Satie, Fauré and Ravel in the album “Mélodie passagère” (1988) and the albums “Il sole nella pioggia” (1989), “Mezzogiorno sulle Alpi” (1992), “Charade” (1995), “Exit "(1998) with the single</w:t>
      </w:r>
      <w:r w:rsidR="004C15B4">
        <w:rPr>
          <w:sz w:val="22"/>
          <w:szCs w:val="22"/>
          <w:lang w:val="en-GB"/>
        </w:rPr>
        <w:t xml:space="preserve"> </w:t>
      </w:r>
      <w:r w:rsidRPr="00236987">
        <w:rPr>
          <w:sz w:val="22"/>
          <w:szCs w:val="22"/>
          <w:lang w:val="en-GB"/>
        </w:rPr>
        <w:t>"Open your eyes"</w:t>
      </w:r>
      <w:r w:rsidR="004C15B4">
        <w:rPr>
          <w:sz w:val="22"/>
          <w:szCs w:val="22"/>
          <w:lang w:val="en-GB"/>
        </w:rPr>
        <w:t>,</w:t>
      </w:r>
      <w:r w:rsidRPr="00236987">
        <w:rPr>
          <w:sz w:val="22"/>
          <w:szCs w:val="22"/>
          <w:lang w:val="en-GB"/>
        </w:rPr>
        <w:t xml:space="preserve"> a duet with Skye von Morcheeba and</w:t>
      </w:r>
      <w:r w:rsidR="009A731B">
        <w:rPr>
          <w:sz w:val="22"/>
          <w:szCs w:val="22"/>
          <w:lang w:val="en-GB"/>
        </w:rPr>
        <w:t xml:space="preserve"> </w:t>
      </w:r>
      <w:r w:rsidRPr="00236987">
        <w:rPr>
          <w:sz w:val="22"/>
          <w:szCs w:val="22"/>
          <w:lang w:val="en-GB"/>
        </w:rPr>
        <w:t>"God is my DJ"</w:t>
      </w:r>
      <w:r w:rsidR="009A731B">
        <w:rPr>
          <w:sz w:val="22"/>
          <w:szCs w:val="22"/>
          <w:lang w:val="en-GB"/>
        </w:rPr>
        <w:t xml:space="preserve"> </w:t>
      </w:r>
      <w:r w:rsidRPr="00236987">
        <w:rPr>
          <w:sz w:val="22"/>
          <w:szCs w:val="22"/>
          <w:lang w:val="en-GB"/>
        </w:rPr>
        <w:t xml:space="preserve">(1999). In 2000 </w:t>
      </w:r>
      <w:r w:rsidR="00E96FE1">
        <w:rPr>
          <w:sz w:val="22"/>
          <w:szCs w:val="22"/>
          <w:lang w:val="en-GB"/>
        </w:rPr>
        <w:t>ALICE</w:t>
      </w:r>
      <w:r w:rsidRPr="00236987">
        <w:rPr>
          <w:sz w:val="22"/>
          <w:szCs w:val="22"/>
          <w:lang w:val="en-GB"/>
        </w:rPr>
        <w:t xml:space="preserve"> </w:t>
      </w:r>
      <w:r w:rsidR="00191C68">
        <w:rPr>
          <w:sz w:val="22"/>
          <w:szCs w:val="22"/>
          <w:lang w:val="en-GB"/>
        </w:rPr>
        <w:t xml:space="preserve">once again </w:t>
      </w:r>
      <w:r w:rsidRPr="00236987">
        <w:rPr>
          <w:sz w:val="22"/>
          <w:szCs w:val="22"/>
          <w:lang w:val="en-GB"/>
        </w:rPr>
        <w:t xml:space="preserve">took part at the Sanremo Festival with “Il giorno dell'Indipendenza” from the album “Personal Juke-box”. In 2003 she published “Viaggio in Italia”. In 2009, her first live CD was released with “Lungo la strada”, which was recorded in the Basilica of San Marco in Milan. With “Samsara”, an album with previously unreleased songs </w:t>
      </w:r>
      <w:r w:rsidR="00EF1B5A">
        <w:rPr>
          <w:sz w:val="22"/>
          <w:szCs w:val="22"/>
          <w:lang w:val="en-GB"/>
        </w:rPr>
        <w:t>is</w:t>
      </w:r>
      <w:r w:rsidRPr="00236987">
        <w:rPr>
          <w:sz w:val="22"/>
          <w:szCs w:val="22"/>
          <w:lang w:val="en-GB"/>
        </w:rPr>
        <w:t xml:space="preserve"> released in 2012, including the single “Nata ieri”, written by Tiziano Ferro for </w:t>
      </w:r>
      <w:r w:rsidR="00E96FE1">
        <w:rPr>
          <w:sz w:val="22"/>
          <w:szCs w:val="22"/>
          <w:lang w:val="en-GB"/>
        </w:rPr>
        <w:t>ALICE</w:t>
      </w:r>
      <w:r w:rsidRPr="00236987">
        <w:rPr>
          <w:sz w:val="22"/>
          <w:szCs w:val="22"/>
          <w:lang w:val="en-GB"/>
        </w:rPr>
        <w:t xml:space="preserve">, as well as a homage to Lucio Dalla with his own version and interpretation of “Il cielo”. In 2014 the album "Weekend" is released. In 2016 </w:t>
      </w:r>
      <w:r w:rsidR="00E96FE1">
        <w:rPr>
          <w:sz w:val="22"/>
          <w:szCs w:val="22"/>
          <w:lang w:val="en-GB"/>
        </w:rPr>
        <w:t>ALICE</w:t>
      </w:r>
      <w:r w:rsidRPr="00236987">
        <w:rPr>
          <w:sz w:val="22"/>
          <w:szCs w:val="22"/>
          <w:lang w:val="en-GB"/>
        </w:rPr>
        <w:t xml:space="preserve"> goes on the sold out tour “Battiato e </w:t>
      </w:r>
      <w:r w:rsidR="00E96FE1">
        <w:rPr>
          <w:sz w:val="22"/>
          <w:szCs w:val="22"/>
          <w:lang w:val="en-GB"/>
        </w:rPr>
        <w:t>ALICE</w:t>
      </w:r>
      <w:r w:rsidRPr="00236987">
        <w:rPr>
          <w:sz w:val="22"/>
          <w:szCs w:val="22"/>
          <w:lang w:val="en-GB"/>
        </w:rPr>
        <w:t xml:space="preserve"> + Ensemble Symphony Orchestra”. In 2018 she sings the song “Almeno pensami” by Lucio Dalla at</w:t>
      </w:r>
      <w:r w:rsidR="0013797B">
        <w:rPr>
          <w:sz w:val="22"/>
          <w:szCs w:val="22"/>
          <w:lang w:val="en-GB"/>
        </w:rPr>
        <w:t xml:space="preserve"> her third performance at</w:t>
      </w:r>
      <w:r w:rsidRPr="00236987">
        <w:rPr>
          <w:sz w:val="22"/>
          <w:szCs w:val="22"/>
          <w:lang w:val="en-GB"/>
        </w:rPr>
        <w:t xml:space="preserve"> the Sanremo Festival in a duet</w:t>
      </w:r>
      <w:r w:rsidR="0013797B">
        <w:rPr>
          <w:sz w:val="22"/>
          <w:szCs w:val="22"/>
          <w:lang w:val="en-GB"/>
        </w:rPr>
        <w:t xml:space="preserve"> with Ron</w:t>
      </w:r>
      <w:r w:rsidRPr="00236987">
        <w:rPr>
          <w:sz w:val="22"/>
          <w:szCs w:val="22"/>
          <w:lang w:val="en-GB"/>
        </w:rPr>
        <w:t xml:space="preserve">. In Italy and Germany, </w:t>
      </w:r>
      <w:r w:rsidR="00E96FE1">
        <w:rPr>
          <w:sz w:val="22"/>
          <w:szCs w:val="22"/>
          <w:lang w:val="en-GB"/>
        </w:rPr>
        <w:t>ALICE</w:t>
      </w:r>
      <w:r w:rsidRPr="00236987">
        <w:rPr>
          <w:sz w:val="22"/>
          <w:szCs w:val="22"/>
          <w:lang w:val="en-GB"/>
        </w:rPr>
        <w:t xml:space="preserve"> bring</w:t>
      </w:r>
      <w:r w:rsidR="00BE1385">
        <w:rPr>
          <w:sz w:val="22"/>
          <w:szCs w:val="22"/>
          <w:lang w:val="en-GB"/>
        </w:rPr>
        <w:t>s</w:t>
      </w:r>
      <w:r w:rsidRPr="00236987">
        <w:rPr>
          <w:sz w:val="22"/>
          <w:szCs w:val="22"/>
          <w:lang w:val="en-GB"/>
        </w:rPr>
        <w:t xml:space="preserve"> the program “Viaggio in Italia” to the stage in 2019 - the songs on the album of the same name have been supplemented with new ones. Her tour “</w:t>
      </w:r>
      <w:r w:rsidR="00E96FE1">
        <w:rPr>
          <w:sz w:val="22"/>
          <w:szCs w:val="22"/>
          <w:lang w:val="en-GB"/>
        </w:rPr>
        <w:t>ALICE</w:t>
      </w:r>
      <w:r w:rsidRPr="00236987">
        <w:rPr>
          <w:sz w:val="22"/>
          <w:szCs w:val="22"/>
          <w:lang w:val="en-GB"/>
        </w:rPr>
        <w:t xml:space="preserve"> canta Battiato” with Carlo Guaitoli at the piano, which began in Italy in 2020, continues to be a great success with audiences and critics.</w:t>
      </w:r>
    </w:p>
    <w:p w14:paraId="7EAFDD48" w14:textId="77777777" w:rsidR="00236987" w:rsidRPr="002A5988" w:rsidRDefault="00236987" w:rsidP="005F18CA">
      <w:pPr>
        <w:spacing w:line="360" w:lineRule="auto"/>
        <w:ind w:right="-28"/>
        <w:jc w:val="both"/>
        <w:outlineLvl w:val="0"/>
        <w:rPr>
          <w:lang w:val="en-GB"/>
        </w:rPr>
      </w:pPr>
    </w:p>
    <w:p w14:paraId="6729B7BE" w14:textId="59FDF5EB" w:rsidR="00B87004" w:rsidRPr="002A5988" w:rsidRDefault="002124D0" w:rsidP="005F18CA">
      <w:pPr>
        <w:spacing w:line="360" w:lineRule="auto"/>
        <w:ind w:right="-28"/>
        <w:jc w:val="both"/>
        <w:rPr>
          <w:color w:val="000000"/>
          <w:sz w:val="22"/>
          <w:szCs w:val="22"/>
          <w:lang w:val="en-GB"/>
        </w:rPr>
      </w:pPr>
      <w:r w:rsidRPr="004978E5">
        <w:rPr>
          <w:color w:val="000000"/>
          <w:sz w:val="22"/>
          <w:szCs w:val="22"/>
          <w:lang w:val="en-GB"/>
        </w:rPr>
        <w:t>(</w:t>
      </w:r>
      <w:r w:rsidR="004978E5" w:rsidRPr="004978E5">
        <w:rPr>
          <w:color w:val="000000"/>
          <w:sz w:val="22"/>
          <w:szCs w:val="22"/>
          <w:lang w:val="en-GB"/>
        </w:rPr>
        <w:t>6.39</w:t>
      </w:r>
      <w:r w:rsidR="00A875EB">
        <w:rPr>
          <w:color w:val="000000"/>
          <w:sz w:val="22"/>
          <w:szCs w:val="22"/>
          <w:lang w:val="en-GB"/>
        </w:rPr>
        <w:t>3</w:t>
      </w:r>
      <w:r w:rsidRPr="004978E5">
        <w:rPr>
          <w:color w:val="000000"/>
          <w:sz w:val="22"/>
          <w:szCs w:val="22"/>
          <w:lang w:val="en-GB"/>
        </w:rPr>
        <w:t xml:space="preserve"> </w:t>
      </w:r>
      <w:r w:rsidR="00300D9B" w:rsidRPr="004978E5">
        <w:rPr>
          <w:color w:val="000000"/>
          <w:sz w:val="22"/>
          <w:szCs w:val="22"/>
          <w:lang w:val="en-GB"/>
        </w:rPr>
        <w:t xml:space="preserve">characters </w:t>
      </w:r>
      <w:r w:rsidR="00231EC4" w:rsidRPr="004978E5">
        <w:rPr>
          <w:color w:val="000000"/>
          <w:sz w:val="22"/>
          <w:szCs w:val="22"/>
          <w:lang w:val="en-GB"/>
        </w:rPr>
        <w:t>including</w:t>
      </w:r>
      <w:r w:rsidR="00300D9B" w:rsidRPr="004978E5">
        <w:rPr>
          <w:color w:val="000000"/>
          <w:sz w:val="22"/>
          <w:szCs w:val="22"/>
          <w:lang w:val="en-GB"/>
        </w:rPr>
        <w:t xml:space="preserve"> space</w:t>
      </w:r>
      <w:r w:rsidRPr="004978E5">
        <w:rPr>
          <w:color w:val="000000"/>
          <w:sz w:val="22"/>
          <w:szCs w:val="22"/>
          <w:lang w:val="en-GB"/>
        </w:rPr>
        <w:t>)</w:t>
      </w:r>
      <w:r w:rsidRPr="002A5988">
        <w:rPr>
          <w:color w:val="000000"/>
          <w:sz w:val="22"/>
          <w:szCs w:val="22"/>
          <w:lang w:val="en-GB"/>
        </w:rPr>
        <w:tab/>
      </w:r>
      <w:r w:rsidRPr="002A5988">
        <w:rPr>
          <w:color w:val="000000"/>
          <w:sz w:val="22"/>
          <w:szCs w:val="22"/>
          <w:lang w:val="en-GB"/>
        </w:rPr>
        <w:tab/>
      </w:r>
      <w:r w:rsidRPr="002A5988">
        <w:rPr>
          <w:color w:val="000000"/>
          <w:sz w:val="22"/>
          <w:szCs w:val="22"/>
          <w:lang w:val="en-GB"/>
        </w:rPr>
        <w:tab/>
      </w:r>
      <w:r w:rsidRPr="002A5988">
        <w:rPr>
          <w:color w:val="000000"/>
          <w:sz w:val="22"/>
          <w:szCs w:val="22"/>
          <w:lang w:val="en-GB"/>
        </w:rPr>
        <w:tab/>
        <w:t xml:space="preserve">               </w:t>
      </w:r>
      <w:r w:rsidR="005F18CA" w:rsidRPr="002A5988">
        <w:rPr>
          <w:color w:val="000000"/>
          <w:sz w:val="22"/>
          <w:szCs w:val="22"/>
          <w:lang w:val="en-GB"/>
        </w:rPr>
        <w:t xml:space="preserve"> </w:t>
      </w:r>
      <w:r w:rsidRPr="002A5988">
        <w:rPr>
          <w:color w:val="000000"/>
          <w:sz w:val="22"/>
          <w:szCs w:val="22"/>
          <w:lang w:val="en-GB"/>
        </w:rPr>
        <w:t xml:space="preserve"> </w:t>
      </w:r>
      <w:r w:rsidR="004978E5">
        <w:rPr>
          <w:color w:val="000000"/>
          <w:sz w:val="22"/>
          <w:szCs w:val="22"/>
          <w:lang w:val="en-GB"/>
        </w:rPr>
        <w:t>October</w:t>
      </w:r>
      <w:r w:rsidRPr="002A5988">
        <w:rPr>
          <w:color w:val="000000"/>
          <w:sz w:val="22"/>
          <w:szCs w:val="22"/>
          <w:lang w:val="en-GB"/>
        </w:rPr>
        <w:t xml:space="preserve"> 20</w:t>
      </w:r>
      <w:r w:rsidR="00485A79" w:rsidRPr="002A5988">
        <w:rPr>
          <w:color w:val="000000"/>
          <w:sz w:val="22"/>
          <w:szCs w:val="22"/>
          <w:lang w:val="en-GB"/>
        </w:rPr>
        <w:t>21</w:t>
      </w:r>
    </w:p>
    <w:p w14:paraId="467AD61B" w14:textId="77777777" w:rsidR="00B87004" w:rsidRPr="002A5988" w:rsidRDefault="00B87004" w:rsidP="005F18CA">
      <w:pPr>
        <w:spacing w:line="360" w:lineRule="auto"/>
        <w:ind w:right="-28"/>
        <w:jc w:val="both"/>
        <w:rPr>
          <w:sz w:val="22"/>
          <w:szCs w:val="22"/>
          <w:lang w:val="en-GB"/>
        </w:rPr>
      </w:pPr>
    </w:p>
    <w:p w14:paraId="342261C1" w14:textId="77777777" w:rsidR="00A875EB" w:rsidRDefault="00A875EB">
      <w:pPr>
        <w:rPr>
          <w:sz w:val="22"/>
          <w:szCs w:val="22"/>
          <w:lang w:val="en-GB"/>
        </w:rPr>
      </w:pPr>
      <w:r>
        <w:rPr>
          <w:sz w:val="22"/>
          <w:szCs w:val="22"/>
          <w:lang w:val="en-GB"/>
        </w:rPr>
        <w:br w:type="page"/>
      </w:r>
    </w:p>
    <w:p w14:paraId="1CF1F3B7" w14:textId="310551DD" w:rsidR="005550FE" w:rsidRPr="00CB6133" w:rsidRDefault="00CB6133" w:rsidP="005550FE">
      <w:pPr>
        <w:spacing w:line="360" w:lineRule="auto"/>
        <w:ind w:right="-28"/>
        <w:jc w:val="both"/>
        <w:rPr>
          <w:lang w:val="en-GB"/>
        </w:rPr>
      </w:pPr>
      <w:r>
        <w:rPr>
          <w:sz w:val="22"/>
          <w:szCs w:val="22"/>
          <w:lang w:val="en-GB"/>
        </w:rPr>
        <w:lastRenderedPageBreak/>
        <w:t>See here to download images directly</w:t>
      </w:r>
      <w:r w:rsidR="005550FE" w:rsidRPr="00CB6133">
        <w:rPr>
          <w:sz w:val="22"/>
          <w:szCs w:val="22"/>
          <w:lang w:val="en-GB"/>
        </w:rPr>
        <w:t xml:space="preserve">: </w:t>
      </w:r>
      <w:hyperlink r:id="rId10" w:history="1">
        <w:r w:rsidR="005550FE" w:rsidRPr="00CB6133">
          <w:rPr>
            <w:rStyle w:val="Hyperlink"/>
            <w:lang w:val="en-GB"/>
          </w:rPr>
          <w:t>IL VOLO &amp; ALICE</w:t>
        </w:r>
      </w:hyperlink>
    </w:p>
    <w:p w14:paraId="466F7F09" w14:textId="77777777" w:rsidR="005550FE" w:rsidRPr="00CB6133" w:rsidRDefault="005550FE" w:rsidP="005550FE">
      <w:pPr>
        <w:spacing w:line="360" w:lineRule="auto"/>
        <w:ind w:right="-28"/>
        <w:jc w:val="both"/>
        <w:rPr>
          <w:color w:val="0000FF"/>
          <w:sz w:val="22"/>
          <w:szCs w:val="22"/>
          <w:lang w:val="en-GB"/>
        </w:rPr>
      </w:pPr>
    </w:p>
    <w:p w14:paraId="1D038BFB" w14:textId="477E70B3" w:rsidR="004C7464" w:rsidRPr="004C7464" w:rsidRDefault="004C7464" w:rsidP="004C7464">
      <w:pPr>
        <w:pStyle w:val="Textkrper"/>
        <w:spacing w:line="360" w:lineRule="auto"/>
        <w:ind w:right="-28"/>
        <w:rPr>
          <w:rFonts w:ascii="Times New Roman" w:hAnsi="Times New Roman"/>
          <w:szCs w:val="22"/>
          <w:lang w:val="en-GB"/>
        </w:rPr>
      </w:pPr>
      <w:r w:rsidRPr="004C7464">
        <w:rPr>
          <w:rFonts w:ascii="Times New Roman" w:hAnsi="Times New Roman"/>
          <w:szCs w:val="22"/>
          <w:lang w:val="en-GB"/>
        </w:rPr>
        <w:t>TOM_Opening_21_1: On November 27</w:t>
      </w:r>
      <w:r w:rsidRPr="004C7464">
        <w:rPr>
          <w:rFonts w:ascii="Times New Roman" w:hAnsi="Times New Roman"/>
          <w:szCs w:val="22"/>
          <w:vertAlign w:val="superscript"/>
          <w:lang w:val="en-GB"/>
        </w:rPr>
        <w:t>th</w:t>
      </w:r>
      <w:r w:rsidRPr="004C7464">
        <w:rPr>
          <w:rFonts w:ascii="Times New Roman" w:hAnsi="Times New Roman"/>
          <w:szCs w:val="22"/>
          <w:lang w:val="en-GB"/>
        </w:rPr>
        <w:t>, 2021, IL VOLO &amp; ALICE will open the winter season at the legendary “Top of the Mountain Opening Concert” © TVB Paznaun - Ischgl</w:t>
      </w:r>
    </w:p>
    <w:p w14:paraId="1211A078" w14:textId="77777777" w:rsidR="00365458" w:rsidRPr="00365458" w:rsidRDefault="004C7464" w:rsidP="004C7464">
      <w:pPr>
        <w:pStyle w:val="Textkrper"/>
        <w:spacing w:line="360" w:lineRule="auto"/>
        <w:ind w:right="-28"/>
        <w:rPr>
          <w:szCs w:val="22"/>
          <w:lang w:val="en-GB"/>
        </w:rPr>
      </w:pPr>
      <w:r w:rsidRPr="004C7464">
        <w:rPr>
          <w:rFonts w:ascii="Times New Roman" w:hAnsi="Times New Roman"/>
          <w:szCs w:val="22"/>
          <w:lang w:val="en-GB"/>
        </w:rPr>
        <w:t xml:space="preserve">TOM_Opening_21_2: The operatic-pop trio IL VOLO join the ranks of world stars who have already performed at the "Top of the Mountain Opening Concert" in Ischgl </w:t>
      </w:r>
      <w:r w:rsidR="00365458" w:rsidRPr="00365458">
        <w:rPr>
          <w:szCs w:val="22"/>
          <w:lang w:val="en-GB"/>
        </w:rPr>
        <w:t xml:space="preserve">© Julian Hargreaves  </w:t>
      </w:r>
    </w:p>
    <w:p w14:paraId="0EB17833" w14:textId="73F82789" w:rsidR="004C7464" w:rsidRPr="004C7464" w:rsidRDefault="004C7464" w:rsidP="004C7464">
      <w:pPr>
        <w:pStyle w:val="Textkrper"/>
        <w:spacing w:line="360" w:lineRule="auto"/>
        <w:ind w:right="-28"/>
        <w:rPr>
          <w:rFonts w:ascii="Times New Roman" w:hAnsi="Times New Roman"/>
          <w:szCs w:val="22"/>
          <w:lang w:val="en-GB"/>
        </w:rPr>
      </w:pPr>
      <w:r w:rsidRPr="004C7464">
        <w:rPr>
          <w:rFonts w:ascii="Times New Roman" w:hAnsi="Times New Roman"/>
          <w:szCs w:val="22"/>
          <w:lang w:val="en-GB"/>
        </w:rPr>
        <w:t>TOM_Opening_21_3: ALICE at the Top of the Mountain Opening Concert 2021 © TVB Paznaun - Ischgl</w:t>
      </w:r>
    </w:p>
    <w:p w14:paraId="495CF3AD" w14:textId="77777777" w:rsidR="004C7464" w:rsidRPr="004C7464" w:rsidRDefault="004C7464" w:rsidP="004C7464">
      <w:pPr>
        <w:pStyle w:val="Textkrper"/>
        <w:spacing w:line="360" w:lineRule="auto"/>
        <w:ind w:right="-28"/>
        <w:rPr>
          <w:rFonts w:ascii="Times New Roman" w:hAnsi="Times New Roman"/>
          <w:szCs w:val="22"/>
          <w:lang w:val="en-GB"/>
        </w:rPr>
      </w:pPr>
      <w:r w:rsidRPr="004C7464">
        <w:rPr>
          <w:rFonts w:ascii="Times New Roman" w:hAnsi="Times New Roman"/>
          <w:szCs w:val="22"/>
          <w:lang w:val="en-GB"/>
        </w:rPr>
        <w:t>TOM_Opening_21_4: Snow guarantee from November to May in the Silvretta Arena Ischgl © TVB Paznaun - Ischgl</w:t>
      </w:r>
    </w:p>
    <w:p w14:paraId="3DD4570B" w14:textId="4CDFD0B4" w:rsidR="004C7464" w:rsidRDefault="004C7464" w:rsidP="004C7464">
      <w:pPr>
        <w:pStyle w:val="Textkrper"/>
        <w:spacing w:line="360" w:lineRule="auto"/>
        <w:ind w:right="-28"/>
        <w:rPr>
          <w:rFonts w:ascii="Times New Roman" w:hAnsi="Times New Roman"/>
          <w:szCs w:val="22"/>
          <w:lang w:val="en-GB"/>
        </w:rPr>
      </w:pPr>
      <w:r w:rsidRPr="004C7464">
        <w:rPr>
          <w:rFonts w:ascii="Times New Roman" w:hAnsi="Times New Roman"/>
          <w:szCs w:val="22"/>
          <w:lang w:val="en-GB"/>
        </w:rPr>
        <w:t xml:space="preserve">TOM_Opening_21_5: Ischgl - the Mecca for all winter sports fans and connoisseurs © TVB Paznaun </w:t>
      </w:r>
      <w:r>
        <w:rPr>
          <w:rFonts w:ascii="Times New Roman" w:hAnsi="Times New Roman"/>
          <w:szCs w:val="22"/>
          <w:lang w:val="en-GB"/>
        </w:rPr>
        <w:t>–</w:t>
      </w:r>
      <w:r w:rsidRPr="004C7464">
        <w:rPr>
          <w:rFonts w:ascii="Times New Roman" w:hAnsi="Times New Roman"/>
          <w:szCs w:val="22"/>
          <w:lang w:val="en-GB"/>
        </w:rPr>
        <w:t xml:space="preserve"> Ischgl</w:t>
      </w:r>
    </w:p>
    <w:p w14:paraId="282CD6FF" w14:textId="77777777" w:rsidR="004C7464" w:rsidRDefault="004C7464" w:rsidP="004C7464">
      <w:pPr>
        <w:pStyle w:val="Textkrper"/>
        <w:spacing w:line="360" w:lineRule="auto"/>
        <w:ind w:right="-28"/>
        <w:rPr>
          <w:rFonts w:ascii="Times New Roman" w:hAnsi="Times New Roman"/>
          <w:szCs w:val="22"/>
          <w:lang w:val="en-GB"/>
        </w:rPr>
      </w:pPr>
    </w:p>
    <w:p w14:paraId="2FC26D28" w14:textId="415655F8" w:rsidR="00B87004" w:rsidRDefault="00300D9B" w:rsidP="004C7464">
      <w:pPr>
        <w:pStyle w:val="Textkrper"/>
        <w:spacing w:line="360" w:lineRule="auto"/>
        <w:ind w:right="-28"/>
        <w:rPr>
          <w:rFonts w:ascii="Times New Roman" w:hAnsi="Times New Roman"/>
          <w:szCs w:val="22"/>
          <w:lang w:val="en-GB"/>
        </w:rPr>
      </w:pPr>
      <w:r w:rsidRPr="00300D9B">
        <w:rPr>
          <w:rFonts w:ascii="Times New Roman" w:hAnsi="Times New Roman"/>
          <w:szCs w:val="22"/>
          <w:lang w:val="en-GB"/>
        </w:rPr>
        <w:t xml:space="preserve">All texts as well as pictures are available for free download at </w:t>
      </w:r>
      <w:hyperlink r:id="rId11" w:history="1">
        <w:r w:rsidR="00CB38B3" w:rsidRPr="00CB38B3">
          <w:rPr>
            <w:rStyle w:val="Hyperlink"/>
            <w:lang w:val="en-GB"/>
          </w:rPr>
          <w:t>ischg.com</w:t>
        </w:r>
      </w:hyperlink>
      <w:r w:rsidR="00CB38B3">
        <w:rPr>
          <w:lang w:val="en-GB"/>
        </w:rPr>
        <w:t>.</w:t>
      </w:r>
    </w:p>
    <w:p w14:paraId="301152A8" w14:textId="239CD36B" w:rsidR="00EF6829" w:rsidRPr="00EF6829" w:rsidRDefault="00EF6829" w:rsidP="00EF6829">
      <w:pPr>
        <w:rPr>
          <w:lang w:val="en-GB"/>
        </w:rPr>
      </w:pPr>
    </w:p>
    <w:p w14:paraId="52678849" w14:textId="68E43F3E" w:rsidR="00EF6829" w:rsidRPr="00EF6829" w:rsidRDefault="00EF6829" w:rsidP="00EF6829">
      <w:pPr>
        <w:rPr>
          <w:lang w:val="en-GB"/>
        </w:rPr>
      </w:pPr>
    </w:p>
    <w:p w14:paraId="175B2EDA" w14:textId="2021284E" w:rsidR="00EF6829" w:rsidRPr="00EF6829" w:rsidRDefault="00EF6829" w:rsidP="00EF6829">
      <w:pPr>
        <w:rPr>
          <w:lang w:val="en-GB"/>
        </w:rPr>
      </w:pPr>
    </w:p>
    <w:p w14:paraId="3313FA46" w14:textId="20752347" w:rsidR="00EF6829" w:rsidRPr="00EF6829" w:rsidRDefault="00EF6829" w:rsidP="00EF6829">
      <w:pPr>
        <w:rPr>
          <w:lang w:val="en-GB"/>
        </w:rPr>
      </w:pPr>
    </w:p>
    <w:p w14:paraId="48D71816" w14:textId="7EC3CDCB" w:rsidR="00EF6829" w:rsidRPr="00EF6829" w:rsidRDefault="00EF6829" w:rsidP="00EF6829">
      <w:pPr>
        <w:rPr>
          <w:lang w:val="en-GB"/>
        </w:rPr>
      </w:pPr>
    </w:p>
    <w:p w14:paraId="38BAE1BA" w14:textId="74727582" w:rsidR="00EF6829" w:rsidRPr="00EF6829" w:rsidRDefault="00EF6829" w:rsidP="00EF6829">
      <w:pPr>
        <w:rPr>
          <w:lang w:val="en-GB"/>
        </w:rPr>
      </w:pPr>
    </w:p>
    <w:p w14:paraId="6612ED5E" w14:textId="7F2913C6" w:rsidR="00EF6829" w:rsidRPr="00EF6829" w:rsidRDefault="00EF6829" w:rsidP="00EF6829">
      <w:pPr>
        <w:rPr>
          <w:lang w:val="en-GB"/>
        </w:rPr>
      </w:pPr>
    </w:p>
    <w:p w14:paraId="65E890F5" w14:textId="260DF4ED" w:rsidR="00EF6829" w:rsidRPr="00EF6829" w:rsidRDefault="00EF6829" w:rsidP="00EF6829">
      <w:pPr>
        <w:rPr>
          <w:lang w:val="en-GB"/>
        </w:rPr>
      </w:pPr>
    </w:p>
    <w:p w14:paraId="0079ED7C" w14:textId="6098692A" w:rsidR="00EF6829" w:rsidRPr="00EF6829" w:rsidRDefault="00EF6829" w:rsidP="00EF6829">
      <w:pPr>
        <w:rPr>
          <w:lang w:val="en-GB"/>
        </w:rPr>
      </w:pPr>
    </w:p>
    <w:p w14:paraId="52075629" w14:textId="7E814965" w:rsidR="00EF6829" w:rsidRPr="00EF6829" w:rsidRDefault="00EF6829" w:rsidP="00EF6829">
      <w:pPr>
        <w:rPr>
          <w:lang w:val="en-GB"/>
        </w:rPr>
      </w:pPr>
    </w:p>
    <w:p w14:paraId="40E9941D" w14:textId="5BE3F014" w:rsidR="00EF6829" w:rsidRDefault="00EF6829" w:rsidP="00EF6829">
      <w:pPr>
        <w:rPr>
          <w:sz w:val="22"/>
          <w:szCs w:val="22"/>
          <w:lang w:val="en-GB"/>
        </w:rPr>
      </w:pPr>
    </w:p>
    <w:p w14:paraId="527E1D69" w14:textId="77777777" w:rsidR="00EF6829" w:rsidRPr="00EF6829" w:rsidRDefault="00EF6829" w:rsidP="00EF6829">
      <w:pPr>
        <w:jc w:val="center"/>
        <w:rPr>
          <w:lang w:val="en-GB"/>
        </w:rPr>
      </w:pPr>
    </w:p>
    <w:sectPr w:rsidR="00EF6829" w:rsidRPr="00EF6829">
      <w:headerReference w:type="default" r:id="rId12"/>
      <w:footerReference w:type="default" r:id="rId13"/>
      <w:headerReference w:type="first" r:id="rId14"/>
      <w:footerReference w:type="first" r:id="rId15"/>
      <w:pgSz w:w="11880" w:h="16820"/>
      <w:pgMar w:top="2552" w:right="2524" w:bottom="1843" w:left="1304" w:header="720" w:footer="1020" w:gutter="0"/>
      <w:cols w:space="720"/>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8D03A" w14:textId="77777777" w:rsidR="008F5F33" w:rsidRDefault="008F5F33">
      <w:r>
        <w:separator/>
      </w:r>
    </w:p>
  </w:endnote>
  <w:endnote w:type="continuationSeparator" w:id="0">
    <w:p w14:paraId="5392E4A2" w14:textId="77777777" w:rsidR="008F5F33" w:rsidRDefault="008F5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405030605060203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7A03" w14:textId="7CC51DCF" w:rsidR="006F1844" w:rsidRPr="006F1844" w:rsidRDefault="006F1844" w:rsidP="006F1844">
    <w:pPr>
      <w:pStyle w:val="Fuzeile"/>
      <w:tabs>
        <w:tab w:val="clear" w:pos="9072"/>
      </w:tabs>
      <w:ind w:left="2381" w:right="-312"/>
      <w:jc w:val="both"/>
      <w:rPr>
        <w:rFonts w:ascii="Times" w:hAnsi="Times"/>
        <w:sz w:val="15"/>
        <w:szCs w:val="15"/>
        <w:lang w:val="en-GB"/>
      </w:rPr>
    </w:pPr>
    <w:r w:rsidRPr="00BD212F">
      <w:rPr>
        <w:noProof/>
        <w:sz w:val="15"/>
        <w:szCs w:val="15"/>
      </w:rPr>
      <w:drawing>
        <wp:anchor distT="0" distB="0" distL="114300" distR="114300" simplePos="0" relativeHeight="251662336" behindDoc="1" locked="0" layoutInCell="1" allowOverlap="1" wp14:anchorId="04285314" wp14:editId="7A2B33B7">
          <wp:simplePos x="0" y="0"/>
          <wp:positionH relativeFrom="column">
            <wp:posOffset>-828040</wp:posOffset>
          </wp:positionH>
          <wp:positionV relativeFrom="page">
            <wp:posOffset>9667240</wp:posOffset>
          </wp:positionV>
          <wp:extent cx="7591425" cy="906145"/>
          <wp:effectExtent l="0" t="0" r="0" b="0"/>
          <wp:wrapNone/>
          <wp:docPr id="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C23">
      <w:rPr>
        <w:rFonts w:ascii="Times" w:hAnsi="Times"/>
        <w:b/>
        <w:sz w:val="15"/>
        <w:szCs w:val="15"/>
        <w:lang w:val="en-GB"/>
      </w:rPr>
      <w:t>C</w:t>
    </w:r>
    <w:r w:rsidRPr="006F1844">
      <w:rPr>
        <w:rFonts w:ascii="Times" w:hAnsi="Times"/>
        <w:b/>
        <w:sz w:val="15"/>
        <w:szCs w:val="15"/>
        <w:lang w:val="en-GB"/>
      </w:rPr>
      <w:t>onta</w:t>
    </w:r>
    <w:r w:rsidRPr="00751C23">
      <w:rPr>
        <w:rFonts w:ascii="Times" w:hAnsi="Times"/>
        <w:b/>
        <w:sz w:val="15"/>
        <w:szCs w:val="15"/>
        <w:lang w:val="en-GB"/>
      </w:rPr>
      <w:t>c</w:t>
    </w:r>
    <w:r w:rsidRPr="006F1844">
      <w:rPr>
        <w:rFonts w:ascii="Times" w:hAnsi="Times"/>
        <w:b/>
        <w:sz w:val="15"/>
        <w:szCs w:val="15"/>
        <w:lang w:val="en-GB"/>
      </w:rPr>
      <w:t>t:</w:t>
    </w:r>
    <w:r w:rsidRPr="006F1844">
      <w:rPr>
        <w:rFonts w:ascii="Times" w:hAnsi="Times"/>
        <w:sz w:val="15"/>
        <w:szCs w:val="15"/>
        <w:lang w:val="en-GB"/>
      </w:rPr>
      <w:t xml:space="preserve"> </w:t>
    </w:r>
    <w:r w:rsidRPr="00751C23">
      <w:rPr>
        <w:rFonts w:ascii="Times" w:hAnsi="Times"/>
        <w:sz w:val="15"/>
        <w:szCs w:val="15"/>
        <w:lang w:val="en-GB"/>
      </w:rPr>
      <w:t>Tou</w:t>
    </w:r>
    <w:r>
      <w:rPr>
        <w:rFonts w:ascii="Times" w:hAnsi="Times"/>
        <w:sz w:val="15"/>
        <w:szCs w:val="15"/>
        <w:lang w:val="en-GB"/>
      </w:rPr>
      <w:t>r</w:t>
    </w:r>
    <w:r w:rsidRPr="00751C23">
      <w:rPr>
        <w:rFonts w:ascii="Times" w:hAnsi="Times"/>
        <w:sz w:val="15"/>
        <w:szCs w:val="15"/>
        <w:lang w:val="en-GB"/>
      </w:rPr>
      <w:t>ist office</w:t>
    </w:r>
    <w:r w:rsidRPr="006F1844">
      <w:rPr>
        <w:rFonts w:ascii="Times" w:hAnsi="Times"/>
        <w:sz w:val="15"/>
        <w:szCs w:val="15"/>
        <w:lang w:val="en-GB"/>
      </w:rPr>
      <w:t xml:space="preserve"> Paznaun –</w:t>
    </w:r>
    <w:r w:rsidRPr="00751C23">
      <w:rPr>
        <w:rFonts w:ascii="Times" w:hAnsi="Times"/>
        <w:sz w:val="15"/>
        <w:szCs w:val="15"/>
        <w:lang w:val="en-GB"/>
      </w:rPr>
      <w:t xml:space="preserve"> </w:t>
    </w:r>
    <w:r w:rsidRPr="006F1844">
      <w:rPr>
        <w:rFonts w:ascii="Times" w:hAnsi="Times"/>
        <w:sz w:val="15"/>
        <w:szCs w:val="15"/>
        <w:lang w:val="en-GB"/>
      </w:rPr>
      <w:t>Ischgl,</w:t>
    </w:r>
    <w:r w:rsidRPr="00751C23">
      <w:rPr>
        <w:rFonts w:ascii="Times" w:hAnsi="Times"/>
        <w:sz w:val="15"/>
        <w:szCs w:val="15"/>
        <w:lang w:val="en-GB"/>
      </w:rPr>
      <w:t xml:space="preserve"> </w:t>
    </w:r>
    <w:r>
      <w:rPr>
        <w:rFonts w:ascii="Times" w:hAnsi="Times"/>
        <w:sz w:val="15"/>
        <w:szCs w:val="15"/>
        <w:lang w:val="en-GB"/>
      </w:rPr>
      <w:t>Madeline Sauser</w:t>
    </w:r>
    <w:r w:rsidRPr="001C35F3">
      <w:rPr>
        <w:rFonts w:ascii="Times" w:hAnsi="Times"/>
        <w:sz w:val="15"/>
        <w:szCs w:val="15"/>
        <w:lang w:val="en-GB"/>
      </w:rPr>
      <w:t xml:space="preserve">, </w:t>
    </w:r>
    <w:proofErr w:type="spellStart"/>
    <w:r w:rsidRPr="006F1844">
      <w:rPr>
        <w:rFonts w:ascii="Times" w:hAnsi="Times"/>
        <w:sz w:val="15"/>
        <w:szCs w:val="15"/>
        <w:lang w:val="en-GB"/>
      </w:rPr>
      <w:t>Dorfstr</w:t>
    </w:r>
    <w:proofErr w:type="spellEnd"/>
    <w:r w:rsidRPr="006F1844">
      <w:rPr>
        <w:rFonts w:ascii="Times" w:hAnsi="Times"/>
        <w:sz w:val="15"/>
        <w:szCs w:val="15"/>
        <w:lang w:val="en-GB"/>
      </w:rPr>
      <w:t xml:space="preserve">. 43, </w:t>
    </w:r>
  </w:p>
  <w:p w14:paraId="5BBB2C90" w14:textId="31159C57" w:rsidR="00B87004" w:rsidRPr="006F1844" w:rsidRDefault="009D0BD1" w:rsidP="006F1844">
    <w:pPr>
      <w:pStyle w:val="Fuzeile"/>
      <w:tabs>
        <w:tab w:val="clear" w:pos="9072"/>
      </w:tabs>
      <w:ind w:left="2381" w:right="-312"/>
      <w:jc w:val="both"/>
      <w:rPr>
        <w:lang w:val="en-GB"/>
      </w:rPr>
    </w:pPr>
    <w:r>
      <w:rPr>
        <w:rFonts w:ascii="Times" w:hAnsi="Times"/>
        <w:noProof/>
        <w:sz w:val="15"/>
        <w:szCs w:val="15"/>
      </w:rPr>
      <mc:AlternateContent>
        <mc:Choice Requires="wps">
          <w:drawing>
            <wp:anchor distT="0" distB="0" distL="114300" distR="114300" simplePos="0" relativeHeight="251666432" behindDoc="0" locked="0" layoutInCell="1" allowOverlap="1" wp14:anchorId="5B056BD9" wp14:editId="1ED8F093">
              <wp:simplePos x="0" y="0"/>
              <wp:positionH relativeFrom="column">
                <wp:posOffset>1335519</wp:posOffset>
              </wp:positionH>
              <wp:positionV relativeFrom="paragraph">
                <wp:posOffset>175895</wp:posOffset>
              </wp:positionV>
              <wp:extent cx="5426710" cy="203200"/>
              <wp:effectExtent l="0" t="0" r="2540" b="635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87154" id="Rectangle 13" o:spid="_x0000_s1026" style="position:absolute;margin-left:105.15pt;margin-top:13.85pt;width:427.3pt;height: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" fillcolor="black" stroked="f"/>
          </w:pict>
        </mc:Fallback>
      </mc:AlternateContent>
    </w:r>
    <w:r w:rsidR="006F1844" w:rsidRPr="006F1844">
      <w:rPr>
        <w:rFonts w:ascii="Times" w:hAnsi="Times"/>
        <w:sz w:val="15"/>
        <w:szCs w:val="15"/>
        <w:lang w:val="en-GB"/>
      </w:rPr>
      <w:t>A-6561 Ischgl,</w:t>
    </w:r>
    <w:r w:rsidR="006F1844" w:rsidRPr="00040BF8">
      <w:rPr>
        <w:rFonts w:ascii="Times" w:hAnsi="Times"/>
        <w:sz w:val="15"/>
        <w:szCs w:val="15"/>
        <w:lang w:val="en-GB"/>
      </w:rPr>
      <w:t xml:space="preserve"> </w:t>
    </w:r>
    <w:r w:rsidR="006F1844" w:rsidRPr="006F1844">
      <w:rPr>
        <w:rFonts w:ascii="Times" w:hAnsi="Times"/>
        <w:sz w:val="15"/>
        <w:szCs w:val="15"/>
        <w:lang w:val="en-GB"/>
      </w:rPr>
      <w:t>Tel. +43 50990 112, Fax: +43 50 990 199, E</w:t>
    </w:r>
    <w:r w:rsidR="006F1844" w:rsidRPr="00751C23">
      <w:rPr>
        <w:rFonts w:ascii="Times" w:hAnsi="Times"/>
        <w:sz w:val="15"/>
        <w:szCs w:val="15"/>
        <w:lang w:val="en-GB"/>
      </w:rPr>
      <w:t>m</w:t>
    </w:r>
    <w:r w:rsidR="006F1844" w:rsidRPr="006F1844">
      <w:rPr>
        <w:rFonts w:ascii="Times" w:hAnsi="Times"/>
        <w:sz w:val="15"/>
        <w:szCs w:val="15"/>
        <w:lang w:val="en-GB"/>
      </w:rPr>
      <w:t xml:space="preserve">ail: </w:t>
    </w:r>
    <w:r w:rsidR="006F1844" w:rsidRPr="00751C23">
      <w:rPr>
        <w:rFonts w:ascii="Times" w:hAnsi="Times"/>
        <w:sz w:val="15"/>
        <w:szCs w:val="15"/>
        <w:lang w:val="en-GB"/>
      </w:rPr>
      <w:t>presse</w:t>
    </w:r>
    <w:r w:rsidR="006F1844" w:rsidRPr="006F1844">
      <w:rPr>
        <w:rFonts w:ascii="Times" w:hAnsi="Times"/>
        <w:sz w:val="15"/>
        <w:szCs w:val="15"/>
        <w:lang w:val="en-GB"/>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C1E2E" w14:textId="68242154" w:rsidR="006F1844" w:rsidRPr="006F1844" w:rsidRDefault="006F1844" w:rsidP="006F1844">
    <w:pPr>
      <w:pStyle w:val="Fuzeile"/>
      <w:tabs>
        <w:tab w:val="clear" w:pos="9072"/>
      </w:tabs>
      <w:ind w:left="2381" w:right="-312"/>
      <w:jc w:val="both"/>
      <w:rPr>
        <w:rFonts w:ascii="Times" w:hAnsi="Times"/>
        <w:sz w:val="15"/>
        <w:szCs w:val="15"/>
        <w:lang w:val="en-GB"/>
      </w:rPr>
    </w:pPr>
    <w:r w:rsidRPr="00BD212F">
      <w:rPr>
        <w:noProof/>
        <w:sz w:val="15"/>
        <w:szCs w:val="15"/>
      </w:rPr>
      <w:drawing>
        <wp:anchor distT="0" distB="0" distL="114300" distR="114300" simplePos="0" relativeHeight="251659264" behindDoc="1" locked="0" layoutInCell="1" allowOverlap="1" wp14:anchorId="04DECC85" wp14:editId="3E623C49">
          <wp:simplePos x="0" y="0"/>
          <wp:positionH relativeFrom="column">
            <wp:posOffset>-828040</wp:posOffset>
          </wp:positionH>
          <wp:positionV relativeFrom="page">
            <wp:posOffset>9667240</wp:posOffset>
          </wp:positionV>
          <wp:extent cx="7591425" cy="906145"/>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C23">
      <w:rPr>
        <w:rFonts w:ascii="Times" w:hAnsi="Times"/>
        <w:b/>
        <w:sz w:val="15"/>
        <w:szCs w:val="15"/>
        <w:lang w:val="en-GB"/>
      </w:rPr>
      <w:t>C</w:t>
    </w:r>
    <w:r w:rsidRPr="006F1844">
      <w:rPr>
        <w:rFonts w:ascii="Times" w:hAnsi="Times"/>
        <w:b/>
        <w:sz w:val="15"/>
        <w:szCs w:val="15"/>
        <w:lang w:val="en-GB"/>
      </w:rPr>
      <w:t>onta</w:t>
    </w:r>
    <w:r w:rsidRPr="00751C23">
      <w:rPr>
        <w:rFonts w:ascii="Times" w:hAnsi="Times"/>
        <w:b/>
        <w:sz w:val="15"/>
        <w:szCs w:val="15"/>
        <w:lang w:val="en-GB"/>
      </w:rPr>
      <w:t>c</w:t>
    </w:r>
    <w:r w:rsidRPr="006F1844">
      <w:rPr>
        <w:rFonts w:ascii="Times" w:hAnsi="Times"/>
        <w:b/>
        <w:sz w:val="15"/>
        <w:szCs w:val="15"/>
        <w:lang w:val="en-GB"/>
      </w:rPr>
      <w:t>t:</w:t>
    </w:r>
    <w:r w:rsidRPr="006F1844">
      <w:rPr>
        <w:rFonts w:ascii="Times" w:hAnsi="Times"/>
        <w:sz w:val="15"/>
        <w:szCs w:val="15"/>
        <w:lang w:val="en-GB"/>
      </w:rPr>
      <w:t xml:space="preserve"> </w:t>
    </w:r>
    <w:r w:rsidRPr="00751C23">
      <w:rPr>
        <w:rFonts w:ascii="Times" w:hAnsi="Times"/>
        <w:sz w:val="15"/>
        <w:szCs w:val="15"/>
        <w:lang w:val="en-GB"/>
      </w:rPr>
      <w:t>Tou</w:t>
    </w:r>
    <w:r>
      <w:rPr>
        <w:rFonts w:ascii="Times" w:hAnsi="Times"/>
        <w:sz w:val="15"/>
        <w:szCs w:val="15"/>
        <w:lang w:val="en-GB"/>
      </w:rPr>
      <w:t>r</w:t>
    </w:r>
    <w:r w:rsidRPr="00751C23">
      <w:rPr>
        <w:rFonts w:ascii="Times" w:hAnsi="Times"/>
        <w:sz w:val="15"/>
        <w:szCs w:val="15"/>
        <w:lang w:val="en-GB"/>
      </w:rPr>
      <w:t>ist office</w:t>
    </w:r>
    <w:r w:rsidRPr="006F1844">
      <w:rPr>
        <w:rFonts w:ascii="Times" w:hAnsi="Times"/>
        <w:sz w:val="15"/>
        <w:szCs w:val="15"/>
        <w:lang w:val="en-GB"/>
      </w:rPr>
      <w:t xml:space="preserve"> Paznaun –</w:t>
    </w:r>
    <w:r w:rsidRPr="00751C23">
      <w:rPr>
        <w:rFonts w:ascii="Times" w:hAnsi="Times"/>
        <w:sz w:val="15"/>
        <w:szCs w:val="15"/>
        <w:lang w:val="en-GB"/>
      </w:rPr>
      <w:t xml:space="preserve"> </w:t>
    </w:r>
    <w:r w:rsidRPr="006F1844">
      <w:rPr>
        <w:rFonts w:ascii="Times" w:hAnsi="Times"/>
        <w:sz w:val="15"/>
        <w:szCs w:val="15"/>
        <w:lang w:val="en-GB"/>
      </w:rPr>
      <w:t>Ischgl,</w:t>
    </w:r>
    <w:r w:rsidRPr="00751C23">
      <w:rPr>
        <w:rFonts w:ascii="Times" w:hAnsi="Times"/>
        <w:sz w:val="15"/>
        <w:szCs w:val="15"/>
        <w:lang w:val="en-GB"/>
      </w:rPr>
      <w:t xml:space="preserve"> </w:t>
    </w:r>
    <w:r>
      <w:rPr>
        <w:rFonts w:ascii="Times" w:hAnsi="Times"/>
        <w:sz w:val="15"/>
        <w:szCs w:val="15"/>
        <w:lang w:val="en-GB"/>
      </w:rPr>
      <w:t>Madeline Sauser</w:t>
    </w:r>
    <w:r w:rsidRPr="001C35F3">
      <w:rPr>
        <w:rFonts w:ascii="Times" w:hAnsi="Times"/>
        <w:sz w:val="15"/>
        <w:szCs w:val="15"/>
        <w:lang w:val="en-GB"/>
      </w:rPr>
      <w:t xml:space="preserve">, </w:t>
    </w:r>
    <w:proofErr w:type="spellStart"/>
    <w:r w:rsidRPr="006F1844">
      <w:rPr>
        <w:rFonts w:ascii="Times" w:hAnsi="Times"/>
        <w:sz w:val="15"/>
        <w:szCs w:val="15"/>
        <w:lang w:val="en-GB"/>
      </w:rPr>
      <w:t>Dorfstr</w:t>
    </w:r>
    <w:proofErr w:type="spellEnd"/>
    <w:r w:rsidRPr="006F1844">
      <w:rPr>
        <w:rFonts w:ascii="Times" w:hAnsi="Times"/>
        <w:sz w:val="15"/>
        <w:szCs w:val="15"/>
        <w:lang w:val="en-GB"/>
      </w:rPr>
      <w:t xml:space="preserve">. 43, </w:t>
    </w:r>
  </w:p>
  <w:p w14:paraId="641D0B61" w14:textId="4D1F7020" w:rsidR="00B87004" w:rsidRPr="006F1844" w:rsidRDefault="009D0BD1" w:rsidP="006F1844">
    <w:pPr>
      <w:pStyle w:val="Fuzeile"/>
      <w:tabs>
        <w:tab w:val="clear" w:pos="9072"/>
      </w:tabs>
      <w:ind w:left="2381" w:right="-312"/>
      <w:jc w:val="both"/>
      <w:rPr>
        <w:lang w:val="en-GB"/>
      </w:rPr>
    </w:pPr>
    <w:r>
      <w:rPr>
        <w:rFonts w:ascii="Times" w:hAnsi="Times"/>
        <w:noProof/>
        <w:sz w:val="15"/>
        <w:szCs w:val="15"/>
      </w:rPr>
      <mc:AlternateContent>
        <mc:Choice Requires="wps">
          <w:drawing>
            <wp:anchor distT="0" distB="0" distL="114300" distR="114300" simplePos="0" relativeHeight="251664384" behindDoc="0" locked="0" layoutInCell="1" allowOverlap="1" wp14:anchorId="3A49F768" wp14:editId="569EFDD5">
              <wp:simplePos x="0" y="0"/>
              <wp:positionH relativeFrom="column">
                <wp:posOffset>1336675</wp:posOffset>
              </wp:positionH>
              <wp:positionV relativeFrom="paragraph">
                <wp:posOffset>175904</wp:posOffset>
              </wp:positionV>
              <wp:extent cx="5426710" cy="203200"/>
              <wp:effectExtent l="0" t="0" r="2540" b="635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672D1" id="Rectangle 13" o:spid="_x0000_s1026" style="position:absolute;margin-left:105.25pt;margin-top:13.85pt;width:427.3pt;height: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" fillcolor="black" stroked="f"/>
          </w:pict>
        </mc:Fallback>
      </mc:AlternateContent>
    </w:r>
    <w:r w:rsidR="006F1844" w:rsidRPr="006F1844">
      <w:rPr>
        <w:rFonts w:ascii="Times" w:hAnsi="Times"/>
        <w:sz w:val="15"/>
        <w:szCs w:val="15"/>
        <w:lang w:val="en-GB"/>
      </w:rPr>
      <w:t>A-6561 Ischgl,</w:t>
    </w:r>
    <w:r w:rsidR="006F1844" w:rsidRPr="00040BF8">
      <w:rPr>
        <w:rFonts w:ascii="Times" w:hAnsi="Times"/>
        <w:sz w:val="15"/>
        <w:szCs w:val="15"/>
        <w:lang w:val="en-GB"/>
      </w:rPr>
      <w:t xml:space="preserve"> </w:t>
    </w:r>
    <w:r w:rsidR="006F1844" w:rsidRPr="006F1844">
      <w:rPr>
        <w:rFonts w:ascii="Times" w:hAnsi="Times"/>
        <w:sz w:val="15"/>
        <w:szCs w:val="15"/>
        <w:lang w:val="en-GB"/>
      </w:rPr>
      <w:t>Tel. +43 50990 112, Fax: +43 50 990 199, E</w:t>
    </w:r>
    <w:r w:rsidR="006F1844" w:rsidRPr="00751C23">
      <w:rPr>
        <w:rFonts w:ascii="Times" w:hAnsi="Times"/>
        <w:sz w:val="15"/>
        <w:szCs w:val="15"/>
        <w:lang w:val="en-GB"/>
      </w:rPr>
      <w:t>m</w:t>
    </w:r>
    <w:r w:rsidR="006F1844" w:rsidRPr="006F1844">
      <w:rPr>
        <w:rFonts w:ascii="Times" w:hAnsi="Times"/>
        <w:sz w:val="15"/>
        <w:szCs w:val="15"/>
        <w:lang w:val="en-GB"/>
      </w:rPr>
      <w:t xml:space="preserve">ail: </w:t>
    </w:r>
    <w:r w:rsidR="006F1844" w:rsidRPr="00751C23">
      <w:rPr>
        <w:rFonts w:ascii="Times" w:hAnsi="Times"/>
        <w:sz w:val="15"/>
        <w:szCs w:val="15"/>
        <w:lang w:val="en-GB"/>
      </w:rPr>
      <w:t>presse</w:t>
    </w:r>
    <w:r w:rsidR="006F1844" w:rsidRPr="006F1844">
      <w:rPr>
        <w:rFonts w:ascii="Times" w:hAnsi="Times"/>
        <w:sz w:val="15"/>
        <w:szCs w:val="15"/>
        <w:lang w:val="en-GB"/>
      </w:rPr>
      <w:t>@paznaun-ischgl.com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67C12" w14:textId="77777777" w:rsidR="008F5F33" w:rsidRDefault="008F5F33">
      <w:r>
        <w:separator/>
      </w:r>
    </w:p>
  </w:footnote>
  <w:footnote w:type="continuationSeparator" w:id="0">
    <w:p w14:paraId="19315E26" w14:textId="77777777" w:rsidR="008F5F33" w:rsidRDefault="008F5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6906" w14:textId="77777777" w:rsidR="00B87004" w:rsidRDefault="002124D0">
    <w:pPr>
      <w:pStyle w:val="Kopfzeile"/>
      <w:jc w:val="left"/>
    </w:pPr>
    <w:r>
      <w:rPr>
        <w:noProof/>
      </w:rPr>
      <w:drawing>
        <wp:anchor distT="0" distB="0" distL="114300" distR="114300" simplePos="0" relativeHeight="3" behindDoc="1" locked="0" layoutInCell="1" allowOverlap="1" wp14:anchorId="1384DBDD" wp14:editId="06510954">
          <wp:simplePos x="0" y="0"/>
          <wp:positionH relativeFrom="column">
            <wp:posOffset>3629660</wp:posOffset>
          </wp:positionH>
          <wp:positionV relativeFrom="paragraph">
            <wp:posOffset>-454025</wp:posOffset>
          </wp:positionV>
          <wp:extent cx="3086100" cy="4391025"/>
          <wp:effectExtent l="0" t="0" r="0" b="0"/>
          <wp:wrapNone/>
          <wp:docPr id="1" name="Bild 7"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7" descr="Briefkopf-Ischgl"/>
                  <pic:cNvPicPr>
                    <a:picLocks noChangeAspect="1" noChangeArrowheads="1"/>
                  </pic:cNvPicPr>
                </pic:nvPicPr>
                <pic:blipFill>
                  <a:blip r:embed="rId1"/>
                  <a:stretch>
                    <a:fillRect/>
                  </a:stretch>
                </pic:blipFill>
                <pic:spPr bwMode="auto">
                  <a:xfrm>
                    <a:off x="0" y="0"/>
                    <a:ext cx="3086100" cy="4391025"/>
                  </a:xfrm>
                  <a:prstGeom prst="rect">
                    <a:avLst/>
                  </a:prstGeom>
                </pic:spPr>
              </pic:pic>
            </a:graphicData>
          </a:graphic>
        </wp:anchor>
      </w:drawing>
    </w:r>
  </w:p>
  <w:p w14:paraId="2E9AC1A7" w14:textId="77777777" w:rsidR="00B87004" w:rsidRDefault="00B87004">
    <w:pPr>
      <w:pStyle w:val="Kopfzeile"/>
      <w:jc w:val="left"/>
    </w:pPr>
  </w:p>
  <w:p w14:paraId="0203FF89" w14:textId="77777777" w:rsidR="00B87004" w:rsidRDefault="00B87004">
    <w:pPr>
      <w:pStyle w:val="Kopfzeile"/>
      <w:jc w:val="left"/>
    </w:pPr>
  </w:p>
  <w:p w14:paraId="6E6ED267" w14:textId="77777777" w:rsidR="00B87004" w:rsidRDefault="00B87004">
    <w:pPr>
      <w:pStyle w:val="Kopfzeile"/>
      <w:jc w:val="left"/>
    </w:pPr>
  </w:p>
  <w:p w14:paraId="2C8ABCFF" w14:textId="77777777" w:rsidR="00B87004" w:rsidRDefault="00B87004">
    <w:pPr>
      <w:pStyle w:val="Kopfzeile"/>
      <w:jc w:val="left"/>
    </w:pPr>
  </w:p>
  <w:p w14:paraId="61814BB1" w14:textId="77777777" w:rsidR="00B87004" w:rsidRDefault="00B87004">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9EE9" w14:textId="77777777" w:rsidR="00B87004" w:rsidRDefault="002124D0">
    <w:pPr>
      <w:pStyle w:val="berschrift1"/>
    </w:pPr>
    <w:r>
      <w:rPr>
        <w:noProof/>
      </w:rPr>
      <w:drawing>
        <wp:anchor distT="0" distB="0" distL="114300" distR="114300" simplePos="0" relativeHeight="2" behindDoc="1" locked="0" layoutInCell="1" allowOverlap="1" wp14:anchorId="461F4B35" wp14:editId="033E4105">
          <wp:simplePos x="0" y="0"/>
          <wp:positionH relativeFrom="column">
            <wp:posOffset>3629660</wp:posOffset>
          </wp:positionH>
          <wp:positionV relativeFrom="paragraph">
            <wp:posOffset>-457200</wp:posOffset>
          </wp:positionV>
          <wp:extent cx="3086100" cy="4391025"/>
          <wp:effectExtent l="0" t="0" r="0" b="0"/>
          <wp:wrapNone/>
          <wp:docPr id="2" name="Bild 12"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2" descr="Briefkopf-Ischgl"/>
                  <pic:cNvPicPr>
                    <a:picLocks noChangeAspect="1" noChangeArrowheads="1"/>
                  </pic:cNvPicPr>
                </pic:nvPicPr>
                <pic:blipFill>
                  <a:blip r:embed="rId1"/>
                  <a:stretch>
                    <a:fillRect/>
                  </a:stretch>
                </pic:blipFill>
                <pic:spPr bwMode="auto">
                  <a:xfrm>
                    <a:off x="0" y="0"/>
                    <a:ext cx="3086100" cy="4391025"/>
                  </a:xfrm>
                  <a:prstGeom prst="rect">
                    <a:avLst/>
                  </a:prstGeom>
                </pic:spPr>
              </pic:pic>
            </a:graphicData>
          </a:graphic>
        </wp:anchor>
      </w:drawing>
    </w:r>
    <w:r>
      <w:rPr>
        <w:sz w:val="16"/>
        <w:lang w:val="en-GB"/>
      </w:rPr>
      <w:t xml:space="preserve"> </w:t>
    </w:r>
    <w:r>
      <w:rPr>
        <w:sz w:val="16"/>
        <w:lang w:val="en-GB"/>
      </w:rPr>
      <w:tab/>
    </w:r>
    <w:r>
      <w:rPr>
        <w:sz w:val="16"/>
        <w:lang w:val="en-GB"/>
      </w:rPr>
      <w:tab/>
    </w:r>
    <w:r>
      <w:rPr>
        <w:sz w:val="16"/>
        <w:lang w:val="en-GB"/>
      </w:rPr>
      <w:tab/>
    </w:r>
    <w:r>
      <w:rPr>
        <w:sz w:val="16"/>
        <w:lang w:val="en-GB"/>
      </w:rPr>
      <w:tab/>
    </w:r>
    <w:r>
      <w:rPr>
        <w:sz w:val="16"/>
        <w:lang w:val="en-GB"/>
      </w:rPr>
      <w:tab/>
      <w:t xml:space="preserve">   </w:t>
    </w:r>
    <w:r>
      <w:rPr>
        <w:sz w:val="16"/>
        <w:lang w:val="en-GB"/>
      </w:rPr>
      <w:tab/>
    </w:r>
    <w:r>
      <w:rPr>
        <w:sz w:val="16"/>
        <w:lang w:val="en-GB"/>
      </w:rPr>
      <w:tab/>
    </w:r>
  </w:p>
  <w:p w14:paraId="5DD20D8F" w14:textId="77777777" w:rsidR="00B87004" w:rsidRDefault="00B87004">
    <w:pPr>
      <w:pStyle w:val="Kopfzeile"/>
      <w:jc w:val="left"/>
    </w:pPr>
  </w:p>
  <w:p w14:paraId="5E5F1AA3" w14:textId="77777777" w:rsidR="00B87004" w:rsidRDefault="00B87004">
    <w:pPr>
      <w:pStyle w:val="Kopfzeile"/>
      <w:jc w:val="left"/>
      <w:rPr>
        <w:rFonts w:ascii="Times" w:hAnsi="Times"/>
        <w:b/>
        <w:sz w:val="22"/>
      </w:rPr>
    </w:pPr>
  </w:p>
  <w:p w14:paraId="018DCA71" w14:textId="77777777" w:rsidR="00B87004" w:rsidRDefault="00B87004">
    <w:pPr>
      <w:pStyle w:val="Kopfzeile"/>
      <w:jc w:val="left"/>
      <w:rPr>
        <w:rFonts w:ascii="Times" w:hAnsi="Times"/>
        <w:b/>
        <w:sz w:val="22"/>
      </w:rPr>
    </w:pPr>
  </w:p>
  <w:p w14:paraId="379C01C1" w14:textId="77777777" w:rsidR="00B87004" w:rsidRDefault="00B87004">
    <w:pPr>
      <w:pStyle w:val="Kopfzeile"/>
      <w:jc w:val="left"/>
      <w:rPr>
        <w:rFonts w:ascii="Times" w:hAnsi="Times"/>
        <w:b/>
        <w:sz w:val="22"/>
      </w:rPr>
    </w:pPr>
  </w:p>
  <w:p w14:paraId="76FC257F" w14:textId="77777777" w:rsidR="00B87004" w:rsidRDefault="00B87004">
    <w:pPr>
      <w:pStyle w:val="Kopfzeile"/>
      <w:jc w:val="left"/>
      <w:rPr>
        <w:rFonts w:ascii="Times" w:hAnsi="Times"/>
        <w:b/>
        <w:sz w:val="22"/>
      </w:rPr>
    </w:pPr>
  </w:p>
  <w:p w14:paraId="42378361" w14:textId="2691273D" w:rsidR="00B87004" w:rsidRDefault="00231EC4">
    <w:pPr>
      <w:pStyle w:val="Kopfzeile"/>
      <w:jc w:val="left"/>
      <w:rPr>
        <w:rFonts w:ascii="Times" w:hAnsi="Times"/>
        <w:b/>
        <w:sz w:val="22"/>
      </w:rPr>
    </w:pPr>
    <w:r>
      <w:rPr>
        <w:rFonts w:ascii="Times" w:hAnsi="Times"/>
        <w:b/>
        <w:sz w:val="22"/>
      </w:rPr>
      <w:t>PRESS RELEASE</w:t>
    </w:r>
    <w:r w:rsidR="002124D0">
      <w:rPr>
        <w:rFonts w:ascii="Times" w:hAnsi="Times"/>
        <w:b/>
        <w:sz w:val="22"/>
      </w:rPr>
      <w:t xml:space="preserve">  </w:t>
    </w:r>
  </w:p>
  <w:p w14:paraId="66B7FF05" w14:textId="77777777" w:rsidR="00B87004" w:rsidRDefault="00B87004">
    <w:pPr>
      <w:pStyle w:val="Kopfzeile"/>
      <w:jc w:val="left"/>
      <w:rPr>
        <w:rFonts w:ascii="Times" w:hAnsi="Times"/>
        <w:b/>
        <w:sz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004"/>
    <w:rsid w:val="00014F7B"/>
    <w:rsid w:val="00070D6C"/>
    <w:rsid w:val="000B20E3"/>
    <w:rsid w:val="000D783D"/>
    <w:rsid w:val="000E44B8"/>
    <w:rsid w:val="000E63AE"/>
    <w:rsid w:val="001350AF"/>
    <w:rsid w:val="0013797B"/>
    <w:rsid w:val="00157A92"/>
    <w:rsid w:val="00161B1B"/>
    <w:rsid w:val="00191C68"/>
    <w:rsid w:val="00192A63"/>
    <w:rsid w:val="001A15D2"/>
    <w:rsid w:val="001B7A46"/>
    <w:rsid w:val="001D66F6"/>
    <w:rsid w:val="001F01F8"/>
    <w:rsid w:val="001F5B81"/>
    <w:rsid w:val="002124D0"/>
    <w:rsid w:val="002179E5"/>
    <w:rsid w:val="0022624D"/>
    <w:rsid w:val="00231EC4"/>
    <w:rsid w:val="00236987"/>
    <w:rsid w:val="002471CE"/>
    <w:rsid w:val="00252E31"/>
    <w:rsid w:val="00265CCC"/>
    <w:rsid w:val="00281B59"/>
    <w:rsid w:val="00281F78"/>
    <w:rsid w:val="002A5988"/>
    <w:rsid w:val="002B5986"/>
    <w:rsid w:val="002C07D2"/>
    <w:rsid w:val="00300D9B"/>
    <w:rsid w:val="00306663"/>
    <w:rsid w:val="0032184E"/>
    <w:rsid w:val="00332D0A"/>
    <w:rsid w:val="00365458"/>
    <w:rsid w:val="00374286"/>
    <w:rsid w:val="0038148C"/>
    <w:rsid w:val="003B4ED7"/>
    <w:rsid w:val="003F598C"/>
    <w:rsid w:val="00416259"/>
    <w:rsid w:val="00417A2F"/>
    <w:rsid w:val="00453F49"/>
    <w:rsid w:val="00483C1C"/>
    <w:rsid w:val="00485572"/>
    <w:rsid w:val="00485A79"/>
    <w:rsid w:val="004978E5"/>
    <w:rsid w:val="004C15B4"/>
    <w:rsid w:val="004C7464"/>
    <w:rsid w:val="0050037D"/>
    <w:rsid w:val="00512833"/>
    <w:rsid w:val="00527430"/>
    <w:rsid w:val="00536CF7"/>
    <w:rsid w:val="00537C94"/>
    <w:rsid w:val="005550FE"/>
    <w:rsid w:val="0056540B"/>
    <w:rsid w:val="00575F1D"/>
    <w:rsid w:val="005B201E"/>
    <w:rsid w:val="005C1842"/>
    <w:rsid w:val="005D0966"/>
    <w:rsid w:val="005E0762"/>
    <w:rsid w:val="005F18CA"/>
    <w:rsid w:val="00610843"/>
    <w:rsid w:val="006633A3"/>
    <w:rsid w:val="00663EB2"/>
    <w:rsid w:val="0069062B"/>
    <w:rsid w:val="006B13F4"/>
    <w:rsid w:val="006B6CE2"/>
    <w:rsid w:val="006C5503"/>
    <w:rsid w:val="006F1844"/>
    <w:rsid w:val="00713E5D"/>
    <w:rsid w:val="00722843"/>
    <w:rsid w:val="00722958"/>
    <w:rsid w:val="00731D5D"/>
    <w:rsid w:val="00755E61"/>
    <w:rsid w:val="00770D2B"/>
    <w:rsid w:val="00772E2B"/>
    <w:rsid w:val="00774D8F"/>
    <w:rsid w:val="00783ECD"/>
    <w:rsid w:val="007A489C"/>
    <w:rsid w:val="007B6808"/>
    <w:rsid w:val="007C0D57"/>
    <w:rsid w:val="007E01DC"/>
    <w:rsid w:val="007E18A6"/>
    <w:rsid w:val="007F3306"/>
    <w:rsid w:val="007F4494"/>
    <w:rsid w:val="008746BB"/>
    <w:rsid w:val="0089282F"/>
    <w:rsid w:val="008D22DD"/>
    <w:rsid w:val="008E4012"/>
    <w:rsid w:val="008E7B55"/>
    <w:rsid w:val="008F5F33"/>
    <w:rsid w:val="00904230"/>
    <w:rsid w:val="00912C9E"/>
    <w:rsid w:val="00917FC3"/>
    <w:rsid w:val="0096378A"/>
    <w:rsid w:val="00964067"/>
    <w:rsid w:val="0097379C"/>
    <w:rsid w:val="00982E87"/>
    <w:rsid w:val="009A6F6B"/>
    <w:rsid w:val="009A731B"/>
    <w:rsid w:val="009B6208"/>
    <w:rsid w:val="009C7FA6"/>
    <w:rsid w:val="009D0BD1"/>
    <w:rsid w:val="009D6B73"/>
    <w:rsid w:val="009F3793"/>
    <w:rsid w:val="00A42E8E"/>
    <w:rsid w:val="00A43353"/>
    <w:rsid w:val="00A51755"/>
    <w:rsid w:val="00A57CC3"/>
    <w:rsid w:val="00A83D2B"/>
    <w:rsid w:val="00A875EB"/>
    <w:rsid w:val="00A91E36"/>
    <w:rsid w:val="00A943CC"/>
    <w:rsid w:val="00AA05E4"/>
    <w:rsid w:val="00AB0A3B"/>
    <w:rsid w:val="00AC27C2"/>
    <w:rsid w:val="00AD1A19"/>
    <w:rsid w:val="00AE7B9B"/>
    <w:rsid w:val="00B02501"/>
    <w:rsid w:val="00B26506"/>
    <w:rsid w:val="00B64FEE"/>
    <w:rsid w:val="00B87004"/>
    <w:rsid w:val="00BB1C6F"/>
    <w:rsid w:val="00BB3BDD"/>
    <w:rsid w:val="00BB7541"/>
    <w:rsid w:val="00BE1385"/>
    <w:rsid w:val="00C14DBB"/>
    <w:rsid w:val="00C203A1"/>
    <w:rsid w:val="00C217C1"/>
    <w:rsid w:val="00C22EC3"/>
    <w:rsid w:val="00C30CD1"/>
    <w:rsid w:val="00C57B22"/>
    <w:rsid w:val="00CA46DE"/>
    <w:rsid w:val="00CB38B3"/>
    <w:rsid w:val="00CB452E"/>
    <w:rsid w:val="00CB6133"/>
    <w:rsid w:val="00CE5B79"/>
    <w:rsid w:val="00D017D5"/>
    <w:rsid w:val="00D109EF"/>
    <w:rsid w:val="00D20DA1"/>
    <w:rsid w:val="00D47AA4"/>
    <w:rsid w:val="00D51662"/>
    <w:rsid w:val="00D70CD9"/>
    <w:rsid w:val="00D73176"/>
    <w:rsid w:val="00D819E9"/>
    <w:rsid w:val="00DB3A45"/>
    <w:rsid w:val="00DC31AD"/>
    <w:rsid w:val="00DD0893"/>
    <w:rsid w:val="00DE03D6"/>
    <w:rsid w:val="00DE1028"/>
    <w:rsid w:val="00DE44F3"/>
    <w:rsid w:val="00DF1E44"/>
    <w:rsid w:val="00DF7E02"/>
    <w:rsid w:val="00E15B15"/>
    <w:rsid w:val="00E352BD"/>
    <w:rsid w:val="00E4744E"/>
    <w:rsid w:val="00E64AB7"/>
    <w:rsid w:val="00E71E83"/>
    <w:rsid w:val="00E85642"/>
    <w:rsid w:val="00E8606A"/>
    <w:rsid w:val="00E96FE1"/>
    <w:rsid w:val="00EA5C27"/>
    <w:rsid w:val="00EB735F"/>
    <w:rsid w:val="00EC15D6"/>
    <w:rsid w:val="00EE08AE"/>
    <w:rsid w:val="00EF1B5A"/>
    <w:rsid w:val="00EF310B"/>
    <w:rsid w:val="00EF377E"/>
    <w:rsid w:val="00EF6829"/>
    <w:rsid w:val="00F13DFC"/>
    <w:rsid w:val="00F41444"/>
    <w:rsid w:val="00F47312"/>
    <w:rsid w:val="00F564CC"/>
    <w:rsid w:val="00F87E57"/>
    <w:rsid w:val="00F933BF"/>
    <w:rsid w:val="00F978BF"/>
    <w:rsid w:val="00FA0419"/>
    <w:rsid w:val="00FA3744"/>
    <w:rsid w:val="00FC2BF2"/>
    <w:rsid w:val="00FD45E5"/>
    <w:rsid w:val="00FF5ACA"/>
  </w:rsids>
  <m:mathPr>
    <m:mathFont m:val="Cambria Math"/>
    <m:brkBin m:val="before"/>
    <m:brkBinSub m:val="--"/>
    <m:smallFrac m:val="0"/>
    <m:dispDef/>
    <m:lMargin m:val="0"/>
    <m:rMargin m:val="0"/>
    <m:defJc m:val="centerGroup"/>
    <m:wrapIndent m:val="1440"/>
    <m:intLim m:val="subSup"/>
    <m:naryLim m:val="undOvr"/>
  </m:mathPr>
  <w:themeFontLang w:val="de-DE" w:eastAsia="ii-CN"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2F9D7D"/>
  <w15:docId w15:val="{79DCEB8A-8C16-4314-AE7B-B42CBFE18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7CC3"/>
    <w:rPr>
      <w:rFonts w:ascii="Times New Roman" w:hAnsi="Times New Roman"/>
      <w:sz w:val="24"/>
      <w:szCs w:val="24"/>
    </w:rPr>
  </w:style>
  <w:style w:type="paragraph" w:styleId="berschrift1">
    <w:name w:val="heading 1"/>
    <w:basedOn w:val="Standard"/>
    <w:next w:val="Standard"/>
    <w:qFormat/>
    <w:rsid w:val="00D56615"/>
    <w:pPr>
      <w:keepNext/>
      <w:ind w:left="567" w:right="-623"/>
      <w:jc w:val="both"/>
      <w:outlineLvl w:val="0"/>
    </w:pPr>
    <w:rPr>
      <w:rFonts w:ascii="Times" w:hAnsi="Times"/>
      <w:b/>
      <w:sz w:val="28"/>
      <w:szCs w:val="20"/>
    </w:rPr>
  </w:style>
  <w:style w:type="paragraph" w:styleId="berschrift2">
    <w:name w:val="heading 2"/>
    <w:basedOn w:val="Standard"/>
    <w:next w:val="Standard"/>
    <w:qFormat/>
    <w:rsid w:val="00D56615"/>
    <w:pPr>
      <w:keepNext/>
      <w:ind w:right="-82"/>
      <w:outlineLvl w:val="1"/>
    </w:pPr>
    <w:rPr>
      <w:rFonts w:ascii="Arial" w:hAnsi="Arial"/>
      <w:b/>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rsid w:val="00D56615"/>
    <w:rPr>
      <w:color w:val="0000FF"/>
      <w:u w:val="single"/>
    </w:rPr>
  </w:style>
  <w:style w:type="character" w:styleId="Fett">
    <w:name w:val="Strong"/>
    <w:uiPriority w:val="22"/>
    <w:qFormat/>
    <w:rsid w:val="003924B2"/>
    <w:rPr>
      <w:b/>
    </w:rPr>
  </w:style>
  <w:style w:type="character" w:customStyle="1" w:styleId="berschrift1Zchn">
    <w:name w:val="Überschrift 1 Zchn"/>
    <w:qFormat/>
    <w:rsid w:val="00F9533C"/>
    <w:rPr>
      <w:rFonts w:ascii="Times" w:hAnsi="Times"/>
      <w:b/>
      <w:sz w:val="28"/>
    </w:rPr>
  </w:style>
  <w:style w:type="character" w:customStyle="1" w:styleId="berschrift2Zchn">
    <w:name w:val="Überschrift 2 Zchn"/>
    <w:qFormat/>
    <w:rsid w:val="00F9533C"/>
    <w:rPr>
      <w:rFonts w:ascii="Arial" w:hAnsi="Arial"/>
      <w:b/>
      <w:sz w:val="36"/>
    </w:rPr>
  </w:style>
  <w:style w:type="character" w:styleId="Kommentarzeichen">
    <w:name w:val="annotation reference"/>
    <w:uiPriority w:val="99"/>
    <w:semiHidden/>
    <w:unhideWhenUsed/>
    <w:qFormat/>
    <w:rsid w:val="007B3061"/>
    <w:rPr>
      <w:sz w:val="18"/>
      <w:szCs w:val="18"/>
    </w:rPr>
  </w:style>
  <w:style w:type="character" w:customStyle="1" w:styleId="KommentartextZchn">
    <w:name w:val="Kommentartext Zchn"/>
    <w:link w:val="Kommentartext"/>
    <w:uiPriority w:val="99"/>
    <w:semiHidden/>
    <w:qFormat/>
    <w:rsid w:val="007B3061"/>
    <w:rPr>
      <w:sz w:val="24"/>
      <w:szCs w:val="24"/>
    </w:rPr>
  </w:style>
  <w:style w:type="character" w:customStyle="1" w:styleId="KommentarthemaZchn">
    <w:name w:val="Kommentarthema Zchn"/>
    <w:link w:val="Kommentarthema"/>
    <w:uiPriority w:val="99"/>
    <w:semiHidden/>
    <w:qFormat/>
    <w:rsid w:val="007B3061"/>
    <w:rPr>
      <w:b/>
      <w:bCs/>
      <w:sz w:val="24"/>
      <w:szCs w:val="24"/>
    </w:rPr>
  </w:style>
  <w:style w:type="character" w:customStyle="1" w:styleId="FuzeileZchn">
    <w:name w:val="Fußzeile Zchn"/>
    <w:link w:val="Fuzeile"/>
    <w:qFormat/>
    <w:rsid w:val="003A2B01"/>
    <w:rPr>
      <w:sz w:val="24"/>
    </w:rPr>
  </w:style>
  <w:style w:type="character" w:customStyle="1" w:styleId="NichtaufgelsteErwhnung1">
    <w:name w:val="Nicht aufgelöste Erwähnung1"/>
    <w:basedOn w:val="Absatz-Standardschriftart"/>
    <w:uiPriority w:val="99"/>
    <w:semiHidden/>
    <w:unhideWhenUsed/>
    <w:qFormat/>
    <w:rsid w:val="00FF0889"/>
    <w:rPr>
      <w:color w:val="808080"/>
      <w:shd w:val="clear" w:color="auto" w:fill="E6E6E6"/>
    </w:rPr>
  </w:style>
  <w:style w:type="character" w:customStyle="1" w:styleId="FunotentextZchn">
    <w:name w:val="Fußnotentext Zchn"/>
    <w:basedOn w:val="Absatz-Standardschriftart"/>
    <w:link w:val="Funotentext"/>
    <w:uiPriority w:val="99"/>
    <w:semiHidden/>
    <w:qFormat/>
    <w:rsid w:val="00C054D9"/>
  </w:style>
  <w:style w:type="character" w:styleId="Funotenzeichen">
    <w:name w:val="footnote reference"/>
    <w:basedOn w:val="Absatz-Standardschriftart"/>
    <w:uiPriority w:val="99"/>
    <w:semiHidden/>
    <w:unhideWhenUsed/>
    <w:qFormat/>
    <w:rsid w:val="00C054D9"/>
    <w:rPr>
      <w:vertAlign w:val="superscript"/>
    </w:rPr>
  </w:style>
  <w:style w:type="character" w:customStyle="1" w:styleId="texts">
    <w:name w:val="texts"/>
    <w:basedOn w:val="Absatz-Standardschriftart"/>
    <w:qFormat/>
    <w:rsid w:val="0085195B"/>
  </w:style>
  <w:style w:type="character" w:customStyle="1" w:styleId="NichtaufgelsteErwhnung2">
    <w:name w:val="Nicht aufgelöste Erwähnung2"/>
    <w:basedOn w:val="Absatz-Standardschriftart"/>
    <w:uiPriority w:val="99"/>
    <w:semiHidden/>
    <w:unhideWhenUsed/>
    <w:qFormat/>
    <w:rsid w:val="002E4911"/>
    <w:rPr>
      <w:color w:val="605E5C"/>
      <w:shd w:val="clear" w:color="auto" w:fill="E1DFDD"/>
    </w:rPr>
  </w:style>
  <w:style w:type="character" w:styleId="BesuchterLink">
    <w:name w:val="FollowedHyperlink"/>
    <w:basedOn w:val="Absatz-Standardschriftart"/>
    <w:uiPriority w:val="99"/>
    <w:semiHidden/>
    <w:unhideWhenUsed/>
    <w:qFormat/>
    <w:rsid w:val="00C52A38"/>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paragraph" w:customStyle="1" w:styleId="berschrift">
    <w:name w:val="Überschrift"/>
    <w:basedOn w:val="Standard"/>
    <w:next w:val="Textkrper"/>
    <w:qFormat/>
    <w:pPr>
      <w:keepNext/>
      <w:spacing w:before="240" w:after="120"/>
    </w:pPr>
    <w:rPr>
      <w:rFonts w:ascii="Liberation Sans" w:eastAsia="SimSun" w:hAnsi="Liberation Sans" w:cs="Lucida Sans"/>
      <w:sz w:val="28"/>
      <w:szCs w:val="28"/>
    </w:rPr>
  </w:style>
  <w:style w:type="paragraph" w:styleId="Textkrper">
    <w:name w:val="Body Text"/>
    <w:basedOn w:val="Standard"/>
    <w:rsid w:val="00D56615"/>
    <w:pPr>
      <w:ind w:right="-311"/>
      <w:jc w:val="both"/>
    </w:pPr>
    <w:rPr>
      <w:rFonts w:ascii="Times" w:hAnsi="Times"/>
      <w:sz w:val="22"/>
      <w:szCs w:val="20"/>
    </w:r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ascii="New York" w:hAnsi="New York" w:cs="Lucida Sans"/>
      <w:i/>
      <w:iCs/>
    </w:rPr>
  </w:style>
  <w:style w:type="paragraph" w:customStyle="1" w:styleId="Verzeichnis">
    <w:name w:val="Verzeichnis"/>
    <w:basedOn w:val="Standard"/>
    <w:qFormat/>
    <w:pPr>
      <w:suppressLineNumbers/>
    </w:pPr>
    <w:rPr>
      <w:rFonts w:ascii="New York" w:hAnsi="New York" w:cs="Lucida Sans"/>
      <w:szCs w:val="20"/>
    </w:rPr>
  </w:style>
  <w:style w:type="paragraph" w:styleId="Kopfzeile">
    <w:name w:val="header"/>
    <w:basedOn w:val="Standard"/>
    <w:rsid w:val="00D56615"/>
    <w:pPr>
      <w:jc w:val="center"/>
    </w:pPr>
    <w:rPr>
      <w:rFonts w:ascii="Courier" w:hAnsi="Courier"/>
      <w:szCs w:val="20"/>
    </w:rPr>
  </w:style>
  <w:style w:type="paragraph" w:customStyle="1" w:styleId="Pressetexte">
    <w:name w:val="Pressetexte"/>
    <w:basedOn w:val="Standard"/>
    <w:qFormat/>
    <w:rsid w:val="00D56615"/>
    <w:pPr>
      <w:spacing w:line="360" w:lineRule="atLeast"/>
      <w:jc w:val="both"/>
    </w:pPr>
    <w:rPr>
      <w:rFonts w:ascii="Courier" w:hAnsi="Courier"/>
      <w:szCs w:val="20"/>
    </w:rPr>
  </w:style>
  <w:style w:type="paragraph" w:styleId="Fuzeile">
    <w:name w:val="footer"/>
    <w:basedOn w:val="Standard"/>
    <w:link w:val="FuzeileZchn"/>
    <w:rsid w:val="00D56615"/>
    <w:pPr>
      <w:tabs>
        <w:tab w:val="center" w:pos="4536"/>
        <w:tab w:val="right" w:pos="9072"/>
      </w:tabs>
    </w:pPr>
    <w:rPr>
      <w:rFonts w:ascii="New York" w:hAnsi="New York"/>
      <w:szCs w:val="20"/>
    </w:rPr>
  </w:style>
  <w:style w:type="paragraph" w:styleId="Textkrper2">
    <w:name w:val="Body Text 2"/>
    <w:basedOn w:val="Standard"/>
    <w:qFormat/>
    <w:rsid w:val="00D56615"/>
    <w:pPr>
      <w:spacing w:line="360" w:lineRule="auto"/>
      <w:ind w:right="228"/>
      <w:jc w:val="both"/>
    </w:pPr>
    <w:rPr>
      <w:rFonts w:ascii="Times" w:hAnsi="Times"/>
      <w:color w:val="000000"/>
      <w:sz w:val="22"/>
      <w:szCs w:val="20"/>
    </w:rPr>
  </w:style>
  <w:style w:type="paragraph" w:styleId="Blocktext">
    <w:name w:val="Block Text"/>
    <w:basedOn w:val="Standard"/>
    <w:qFormat/>
    <w:rsid w:val="00D56615"/>
    <w:pPr>
      <w:ind w:left="567" w:right="1984"/>
      <w:jc w:val="both"/>
    </w:pPr>
    <w:rPr>
      <w:rFonts w:ascii="Times" w:hAnsi="Times"/>
      <w:sz w:val="22"/>
      <w:szCs w:val="20"/>
    </w:rPr>
  </w:style>
  <w:style w:type="paragraph" w:customStyle="1" w:styleId="Briko">
    <w:name w:val="Briko"/>
    <w:basedOn w:val="Standard"/>
    <w:qFormat/>
    <w:rsid w:val="00D56615"/>
    <w:pPr>
      <w:spacing w:before="1800" w:after="480"/>
    </w:pPr>
    <w:rPr>
      <w:sz w:val="20"/>
      <w:szCs w:val="20"/>
    </w:rPr>
  </w:style>
  <w:style w:type="paragraph" w:styleId="Textkrper3">
    <w:name w:val="Body Text 3"/>
    <w:basedOn w:val="Standard"/>
    <w:qFormat/>
    <w:rsid w:val="00D56615"/>
    <w:pPr>
      <w:tabs>
        <w:tab w:val="left" w:pos="0"/>
        <w:tab w:val="left" w:pos="567"/>
      </w:tabs>
    </w:pPr>
    <w:rPr>
      <w:rFonts w:ascii="New York" w:hAnsi="New York"/>
      <w:b/>
      <w:szCs w:val="20"/>
      <w:lang w:val="en-GB"/>
    </w:rPr>
  </w:style>
  <w:style w:type="paragraph" w:styleId="Sprechblasentext">
    <w:name w:val="Balloon Text"/>
    <w:basedOn w:val="Standard"/>
    <w:semiHidden/>
    <w:qFormat/>
    <w:rsid w:val="00D56615"/>
    <w:rPr>
      <w:rFonts w:ascii="Lucida Grande" w:hAnsi="Lucida Grande"/>
      <w:sz w:val="18"/>
      <w:szCs w:val="18"/>
    </w:rPr>
  </w:style>
  <w:style w:type="paragraph" w:styleId="Kommentartext">
    <w:name w:val="annotation text"/>
    <w:basedOn w:val="Standard"/>
    <w:link w:val="KommentartextZchn"/>
    <w:uiPriority w:val="99"/>
    <w:semiHidden/>
    <w:unhideWhenUsed/>
    <w:qFormat/>
    <w:rsid w:val="007B3061"/>
    <w:rPr>
      <w:rFonts w:ascii="New York" w:hAnsi="New York"/>
    </w:rPr>
  </w:style>
  <w:style w:type="paragraph" w:styleId="Kommentarthema">
    <w:name w:val="annotation subject"/>
    <w:basedOn w:val="Kommentartext"/>
    <w:link w:val="KommentarthemaZchn"/>
    <w:uiPriority w:val="99"/>
    <w:semiHidden/>
    <w:unhideWhenUsed/>
    <w:qFormat/>
    <w:rsid w:val="007B3061"/>
    <w:rPr>
      <w:b/>
      <w:bCs/>
    </w:rPr>
  </w:style>
  <w:style w:type="paragraph" w:customStyle="1" w:styleId="MittlereListe1-Akzent41">
    <w:name w:val="Mittlere Liste 1 - Akzent 41"/>
    <w:uiPriority w:val="99"/>
    <w:semiHidden/>
    <w:qFormat/>
    <w:rsid w:val="007B3061"/>
    <w:rPr>
      <w:sz w:val="24"/>
    </w:rPr>
  </w:style>
  <w:style w:type="paragraph" w:customStyle="1" w:styleId="Standard1">
    <w:name w:val="Standard1"/>
    <w:qFormat/>
    <w:rsid w:val="00511E4B"/>
    <w:rPr>
      <w:rFonts w:ascii="Times New Roman" w:eastAsia="ヒラギノ角ゴ Pro W3" w:hAnsi="Times New Roman"/>
      <w:color w:val="000000"/>
      <w:sz w:val="24"/>
    </w:rPr>
  </w:style>
  <w:style w:type="paragraph" w:styleId="Funotentext">
    <w:name w:val="footnote text"/>
    <w:basedOn w:val="Standard"/>
    <w:link w:val="FunotentextZchn"/>
    <w:uiPriority w:val="99"/>
    <w:semiHidden/>
    <w:unhideWhenUsed/>
    <w:qFormat/>
    <w:rsid w:val="00C054D9"/>
    <w:rPr>
      <w:rFonts w:ascii="New York" w:hAnsi="New York"/>
      <w:sz w:val="20"/>
      <w:szCs w:val="20"/>
    </w:rPr>
  </w:style>
  <w:style w:type="paragraph" w:styleId="StandardWeb">
    <w:name w:val="Normal (Web)"/>
    <w:basedOn w:val="Standard"/>
    <w:uiPriority w:val="99"/>
    <w:semiHidden/>
    <w:unhideWhenUsed/>
    <w:qFormat/>
    <w:rsid w:val="001164A2"/>
    <w:pPr>
      <w:spacing w:beforeAutospacing="1" w:afterAutospacing="1"/>
    </w:pPr>
  </w:style>
  <w:style w:type="character" w:styleId="Hyperlink">
    <w:name w:val="Hyperlink"/>
    <w:basedOn w:val="Absatz-Standardschriftart"/>
    <w:uiPriority w:val="99"/>
    <w:unhideWhenUsed/>
    <w:rsid w:val="00D70CD9"/>
    <w:rPr>
      <w:color w:val="0563C1" w:themeColor="hyperlink"/>
      <w:u w:val="single"/>
    </w:rPr>
  </w:style>
  <w:style w:type="character" w:styleId="NichtaufgelsteErwhnung">
    <w:name w:val="Unresolved Mention"/>
    <w:basedOn w:val="Absatz-Standardschriftart"/>
    <w:uiPriority w:val="99"/>
    <w:semiHidden/>
    <w:unhideWhenUsed/>
    <w:rsid w:val="00D70CD9"/>
    <w:rPr>
      <w:color w:val="605E5C"/>
      <w:shd w:val="clear" w:color="auto" w:fill="E1DFDD"/>
    </w:rPr>
  </w:style>
  <w:style w:type="character" w:customStyle="1" w:styleId="ipa">
    <w:name w:val="ipa"/>
    <w:basedOn w:val="Absatz-Standardschriftart"/>
    <w:rsid w:val="00FF5ACA"/>
  </w:style>
  <w:style w:type="paragraph" w:styleId="HTMLVorformatiert">
    <w:name w:val="HTML Preformatted"/>
    <w:basedOn w:val="Standard"/>
    <w:link w:val="HTMLVorformatiertZchn"/>
    <w:uiPriority w:val="99"/>
    <w:semiHidden/>
    <w:unhideWhenUsed/>
    <w:rsid w:val="001D6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1D66F6"/>
    <w:rPr>
      <w:rFonts w:ascii="Courier New" w:hAnsi="Courier New" w:cs="Courier New"/>
    </w:rPr>
  </w:style>
  <w:style w:type="character" w:customStyle="1" w:styleId="y2iqfc">
    <w:name w:val="y2iqfc"/>
    <w:basedOn w:val="Absatz-Standardschriftart"/>
    <w:rsid w:val="001D66F6"/>
  </w:style>
  <w:style w:type="character" w:customStyle="1" w:styleId="normaltextrun">
    <w:name w:val="normaltextrun"/>
    <w:basedOn w:val="Absatz-Standardschriftart"/>
    <w:rsid w:val="00774D8F"/>
  </w:style>
  <w:style w:type="character" w:customStyle="1" w:styleId="eop">
    <w:name w:val="eop"/>
    <w:basedOn w:val="Absatz-Standardschriftart"/>
    <w:rsid w:val="00774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795634">
      <w:bodyDiv w:val="1"/>
      <w:marLeft w:val="0"/>
      <w:marRight w:val="0"/>
      <w:marTop w:val="0"/>
      <w:marBottom w:val="0"/>
      <w:divBdr>
        <w:top w:val="none" w:sz="0" w:space="0" w:color="auto"/>
        <w:left w:val="none" w:sz="0" w:space="0" w:color="auto"/>
        <w:bottom w:val="none" w:sz="0" w:space="0" w:color="auto"/>
        <w:right w:val="none" w:sz="0" w:space="0" w:color="auto"/>
      </w:divBdr>
    </w:div>
    <w:div w:id="445930728">
      <w:bodyDiv w:val="1"/>
      <w:marLeft w:val="0"/>
      <w:marRight w:val="0"/>
      <w:marTop w:val="0"/>
      <w:marBottom w:val="0"/>
      <w:divBdr>
        <w:top w:val="none" w:sz="0" w:space="0" w:color="auto"/>
        <w:left w:val="none" w:sz="0" w:space="0" w:color="auto"/>
        <w:bottom w:val="none" w:sz="0" w:space="0" w:color="auto"/>
        <w:right w:val="none" w:sz="0" w:space="0" w:color="auto"/>
      </w:divBdr>
    </w:div>
    <w:div w:id="526211869">
      <w:bodyDiv w:val="1"/>
      <w:marLeft w:val="0"/>
      <w:marRight w:val="0"/>
      <w:marTop w:val="0"/>
      <w:marBottom w:val="0"/>
      <w:divBdr>
        <w:top w:val="none" w:sz="0" w:space="0" w:color="auto"/>
        <w:left w:val="none" w:sz="0" w:space="0" w:color="auto"/>
        <w:bottom w:val="none" w:sz="0" w:space="0" w:color="auto"/>
        <w:right w:val="none" w:sz="0" w:space="0" w:color="auto"/>
      </w:divBdr>
    </w:div>
    <w:div w:id="592857547">
      <w:bodyDiv w:val="1"/>
      <w:marLeft w:val="0"/>
      <w:marRight w:val="0"/>
      <w:marTop w:val="0"/>
      <w:marBottom w:val="0"/>
      <w:divBdr>
        <w:top w:val="none" w:sz="0" w:space="0" w:color="auto"/>
        <w:left w:val="none" w:sz="0" w:space="0" w:color="auto"/>
        <w:bottom w:val="none" w:sz="0" w:space="0" w:color="auto"/>
        <w:right w:val="none" w:sz="0" w:space="0" w:color="auto"/>
      </w:divBdr>
    </w:div>
    <w:div w:id="1408458811">
      <w:bodyDiv w:val="1"/>
      <w:marLeft w:val="0"/>
      <w:marRight w:val="0"/>
      <w:marTop w:val="0"/>
      <w:marBottom w:val="0"/>
      <w:divBdr>
        <w:top w:val="none" w:sz="0" w:space="0" w:color="auto"/>
        <w:left w:val="none" w:sz="0" w:space="0" w:color="auto"/>
        <w:bottom w:val="none" w:sz="0" w:space="0" w:color="auto"/>
        <w:right w:val="none" w:sz="0" w:space="0" w:color="auto"/>
      </w:divBdr>
    </w:div>
    <w:div w:id="1469397287">
      <w:bodyDiv w:val="1"/>
      <w:marLeft w:val="0"/>
      <w:marRight w:val="0"/>
      <w:marTop w:val="0"/>
      <w:marBottom w:val="0"/>
      <w:divBdr>
        <w:top w:val="none" w:sz="0" w:space="0" w:color="auto"/>
        <w:left w:val="none" w:sz="0" w:space="0" w:color="auto"/>
        <w:bottom w:val="none" w:sz="0" w:space="0" w:color="auto"/>
        <w:right w:val="none" w:sz="0" w:space="0" w:color="auto"/>
      </w:divBdr>
    </w:div>
    <w:div w:id="1816602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chgl.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images.paznaun-ischgl.com/de/ischgl/send?pass=18d267a9843483430a8c67b19990259b" TargetMode="External"/><Relationship Id="rId4" Type="http://schemas.openxmlformats.org/officeDocument/2006/relationships/styles" Target="styles.xml"/><Relationship Id="rId9" Type="http://schemas.openxmlformats.org/officeDocument/2006/relationships/hyperlink" Target="http://www.ischgl.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065255A7746E94A8503A28A6CC5F68E" ma:contentTypeVersion="11" ma:contentTypeDescription="Ein neues Dokument erstellen." ma:contentTypeScope="" ma:versionID="e5dc4a39ae73f476fbdfe62a1a9a811b">
  <xsd:schema xmlns:xsd="http://www.w3.org/2001/XMLSchema" xmlns:xs="http://www.w3.org/2001/XMLSchema" xmlns:p="http://schemas.microsoft.com/office/2006/metadata/properties" xmlns:ns2="71be2c0b-766d-422c-9daa-85d66bf2d67e" targetNamespace="http://schemas.microsoft.com/office/2006/metadata/properties" ma:root="true" ma:fieldsID="d146149d231c978f3d869b85861c184d" ns2:_="">
    <xsd:import namespace="71be2c0b-766d-422c-9daa-85d66bf2d6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e2c0b-766d-422c-9daa-85d66bf2d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D11ADC-8F75-4D7C-9A63-9028C7B8A6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B3E82A-CF7F-4301-BEBF-4AE378274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e2c0b-766d-422c-9daa-85d66bf2d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696C8-884A-4678-A21C-B548630467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1201</Words>
  <Characters>6256</Characters>
  <Application>Microsoft Office Word</Application>
  <DocSecurity>0</DocSecurity>
  <Lines>52</Lines>
  <Paragraphs>14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WIEDER MÄCHTIG WAS LOS</vt:lpstr>
      <vt:lpstr>WIEDER MÄCHTIG WAS LOS</vt:lpstr>
    </vt:vector>
  </TitlesOfParts>
  <Company>HansmannPR</Company>
  <LinksUpToDate>false</LinksUpToDate>
  <CharactersWithSpaces>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Alexandra Claessens - Hansmann PR</dc:creator>
  <dc:description/>
  <cp:lastModifiedBy>Madeline Sauser | TVB Paznaun - Ischgl</cp:lastModifiedBy>
  <cp:revision>52</cp:revision>
  <cp:lastPrinted>2019-06-26T07:25:00Z</cp:lastPrinted>
  <dcterms:created xsi:type="dcterms:W3CDTF">2021-10-18T15:56:00Z</dcterms:created>
  <dcterms:modified xsi:type="dcterms:W3CDTF">2021-10-19T05:42:00Z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HansmannPR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0x0101000065255A7746E94A8503A28A6CC5F68E</vt:lpwstr>
  </property>
</Properties>
</file>